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2FEF" w14:textId="7C2BAE11" w:rsidR="00BB7DD3" w:rsidRDefault="00BB7DD3" w:rsidP="00BB7DD3">
      <w:pPr>
        <w:autoSpaceDE w:val="0"/>
        <w:autoSpaceDN w:val="0"/>
        <w:adjustRightInd w:val="0"/>
        <w:spacing w:after="0" w:line="240" w:lineRule="auto"/>
        <w:jc w:val="center"/>
        <w:rPr>
          <w:rFonts w:ascii="Calibri,Bold" w:hAnsi="Calibri,Bold" w:cs="Calibri,Bold"/>
          <w:b/>
          <w:bCs/>
          <w:color w:val="000000"/>
          <w:sz w:val="72"/>
          <w:szCs w:val="72"/>
        </w:rPr>
      </w:pPr>
      <w:r>
        <w:rPr>
          <w:rFonts w:ascii="Calibri,Bold" w:hAnsi="Calibri,Bold" w:cs="Calibri,Bold"/>
          <w:b/>
          <w:bCs/>
          <w:noProof/>
          <w:color w:val="000000"/>
          <w:sz w:val="72"/>
          <w:szCs w:val="72"/>
          <w:lang w:eastAsia="en-GB"/>
        </w:rPr>
        <w:drawing>
          <wp:inline distT="0" distB="0" distL="0" distR="0" wp14:anchorId="7D2BD307" wp14:editId="5CE945E8">
            <wp:extent cx="11049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895350"/>
                    </a:xfrm>
                    <a:prstGeom prst="rect">
                      <a:avLst/>
                    </a:prstGeom>
                    <a:noFill/>
                  </pic:spPr>
                </pic:pic>
              </a:graphicData>
            </a:graphic>
          </wp:inline>
        </w:drawing>
      </w:r>
    </w:p>
    <w:p w14:paraId="039DCF05" w14:textId="77777777" w:rsidR="00BB7DD3" w:rsidRDefault="00BB7DD3" w:rsidP="000F413F">
      <w:pPr>
        <w:autoSpaceDE w:val="0"/>
        <w:autoSpaceDN w:val="0"/>
        <w:adjustRightInd w:val="0"/>
        <w:spacing w:after="0" w:line="240" w:lineRule="auto"/>
        <w:rPr>
          <w:rFonts w:ascii="Calibri,Bold" w:hAnsi="Calibri,Bold" w:cs="Calibri,Bold"/>
          <w:b/>
          <w:bCs/>
          <w:color w:val="000000"/>
          <w:sz w:val="72"/>
          <w:szCs w:val="72"/>
        </w:rPr>
      </w:pPr>
    </w:p>
    <w:p w14:paraId="2E6B7EE0" w14:textId="2C779BB9" w:rsidR="000F413F" w:rsidRDefault="00713D91" w:rsidP="00BB7DD3">
      <w:pPr>
        <w:autoSpaceDE w:val="0"/>
        <w:autoSpaceDN w:val="0"/>
        <w:adjustRightInd w:val="0"/>
        <w:spacing w:after="0" w:line="240" w:lineRule="auto"/>
        <w:jc w:val="center"/>
        <w:rPr>
          <w:rFonts w:ascii="Calibri,Bold" w:hAnsi="Calibri,Bold" w:cs="Calibri,Bold"/>
          <w:b/>
          <w:bCs/>
          <w:color w:val="000000"/>
          <w:sz w:val="72"/>
          <w:szCs w:val="72"/>
        </w:rPr>
      </w:pPr>
      <w:r>
        <w:rPr>
          <w:rFonts w:ascii="Calibri,Bold" w:hAnsi="Calibri,Bold" w:cs="Calibri,Bold"/>
          <w:b/>
          <w:bCs/>
          <w:color w:val="000000"/>
          <w:sz w:val="72"/>
          <w:szCs w:val="72"/>
        </w:rPr>
        <w:t>Holy Family</w:t>
      </w:r>
      <w:r w:rsidR="000F413F">
        <w:rPr>
          <w:rFonts w:ascii="Calibri,Bold" w:hAnsi="Calibri,Bold" w:cs="Calibri,Bold"/>
          <w:b/>
          <w:bCs/>
          <w:color w:val="000000"/>
          <w:sz w:val="72"/>
          <w:szCs w:val="72"/>
        </w:rPr>
        <w:t xml:space="preserve"> Catholic</w:t>
      </w:r>
    </w:p>
    <w:p w14:paraId="2DDE4C90" w14:textId="6D018957" w:rsidR="000F413F" w:rsidRDefault="000F413F" w:rsidP="00BB7DD3">
      <w:pPr>
        <w:autoSpaceDE w:val="0"/>
        <w:autoSpaceDN w:val="0"/>
        <w:adjustRightInd w:val="0"/>
        <w:spacing w:after="0" w:line="240" w:lineRule="auto"/>
        <w:jc w:val="center"/>
        <w:rPr>
          <w:rFonts w:ascii="Calibri,Bold" w:hAnsi="Calibri,Bold" w:cs="Calibri,Bold"/>
          <w:b/>
          <w:bCs/>
          <w:color w:val="000000"/>
          <w:sz w:val="72"/>
          <w:szCs w:val="72"/>
        </w:rPr>
      </w:pPr>
      <w:r>
        <w:rPr>
          <w:rFonts w:ascii="Calibri,Bold" w:hAnsi="Calibri,Bold" w:cs="Calibri,Bold"/>
          <w:b/>
          <w:bCs/>
          <w:color w:val="000000"/>
          <w:sz w:val="72"/>
          <w:szCs w:val="72"/>
        </w:rPr>
        <w:t>Primary School</w:t>
      </w:r>
    </w:p>
    <w:p w14:paraId="442BEB95" w14:textId="77777777" w:rsidR="000F413F" w:rsidRDefault="000F413F" w:rsidP="00BB7DD3">
      <w:pPr>
        <w:autoSpaceDE w:val="0"/>
        <w:autoSpaceDN w:val="0"/>
        <w:adjustRightInd w:val="0"/>
        <w:spacing w:after="0" w:line="240" w:lineRule="auto"/>
        <w:jc w:val="center"/>
        <w:rPr>
          <w:rFonts w:ascii="Calibri,Bold" w:hAnsi="Calibri,Bold" w:cs="Calibri,Bold"/>
          <w:b/>
          <w:bCs/>
          <w:color w:val="000000"/>
          <w:sz w:val="72"/>
          <w:szCs w:val="72"/>
        </w:rPr>
      </w:pPr>
      <w:r>
        <w:rPr>
          <w:rFonts w:ascii="Calibri,Bold" w:hAnsi="Calibri,Bold" w:cs="Calibri,Bold"/>
          <w:b/>
          <w:bCs/>
          <w:color w:val="000000"/>
          <w:sz w:val="72"/>
          <w:szCs w:val="72"/>
        </w:rPr>
        <w:t>Equality Policy</w:t>
      </w:r>
    </w:p>
    <w:p w14:paraId="63F9809A" w14:textId="77777777" w:rsidR="000F413F" w:rsidRDefault="000F413F" w:rsidP="00BB7DD3">
      <w:pPr>
        <w:autoSpaceDE w:val="0"/>
        <w:autoSpaceDN w:val="0"/>
        <w:adjustRightInd w:val="0"/>
        <w:spacing w:after="0" w:line="240" w:lineRule="auto"/>
        <w:jc w:val="center"/>
        <w:rPr>
          <w:rFonts w:ascii="Calibri,Bold" w:hAnsi="Calibri,Bold" w:cs="Calibri,Bold"/>
          <w:b/>
          <w:bCs/>
          <w:color w:val="000000"/>
          <w:sz w:val="72"/>
          <w:szCs w:val="72"/>
        </w:rPr>
      </w:pPr>
      <w:r>
        <w:rPr>
          <w:rFonts w:ascii="Calibri,Bold" w:hAnsi="Calibri,Bold" w:cs="Calibri,Bold"/>
          <w:b/>
          <w:bCs/>
          <w:color w:val="000000"/>
          <w:sz w:val="72"/>
          <w:szCs w:val="72"/>
        </w:rPr>
        <w:t>and Procedures</w:t>
      </w:r>
    </w:p>
    <w:p w14:paraId="75C78D1A" w14:textId="77777777" w:rsidR="000F413F" w:rsidRDefault="000F413F" w:rsidP="00BB7DD3">
      <w:pPr>
        <w:autoSpaceDE w:val="0"/>
        <w:autoSpaceDN w:val="0"/>
        <w:adjustRightInd w:val="0"/>
        <w:spacing w:after="0" w:line="240" w:lineRule="auto"/>
        <w:jc w:val="center"/>
        <w:rPr>
          <w:rFonts w:ascii="Calibri" w:hAnsi="Calibri" w:cs="Calibri"/>
          <w:color w:val="000000"/>
          <w:sz w:val="40"/>
          <w:szCs w:val="40"/>
        </w:rPr>
      </w:pPr>
    </w:p>
    <w:p w14:paraId="037D13A3" w14:textId="2A51E672" w:rsidR="000F413F" w:rsidRDefault="00C41E72" w:rsidP="00BB7DD3">
      <w:pPr>
        <w:autoSpaceDE w:val="0"/>
        <w:autoSpaceDN w:val="0"/>
        <w:adjustRightInd w:val="0"/>
        <w:spacing w:after="0" w:line="240" w:lineRule="auto"/>
        <w:jc w:val="center"/>
        <w:rPr>
          <w:rFonts w:ascii="Calibri" w:hAnsi="Calibri" w:cs="Calibri"/>
          <w:color w:val="000000"/>
          <w:sz w:val="40"/>
          <w:szCs w:val="40"/>
        </w:rPr>
      </w:pPr>
      <w:r>
        <w:rPr>
          <w:rFonts w:ascii="Calibri" w:hAnsi="Calibri" w:cs="Calibri"/>
          <w:color w:val="000000"/>
          <w:sz w:val="40"/>
          <w:szCs w:val="40"/>
        </w:rPr>
        <w:t>September</w:t>
      </w:r>
      <w:r w:rsidR="00BB7DD3">
        <w:rPr>
          <w:rFonts w:ascii="Calibri" w:hAnsi="Calibri" w:cs="Calibri"/>
          <w:color w:val="000000"/>
          <w:sz w:val="40"/>
          <w:szCs w:val="40"/>
        </w:rPr>
        <w:t xml:space="preserve"> 2023</w:t>
      </w:r>
    </w:p>
    <w:p w14:paraId="70670AFC" w14:textId="1FA13A75" w:rsidR="000F413F" w:rsidRDefault="00BD7F9C" w:rsidP="00BB7DD3">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 xml:space="preserve">Review date: </w:t>
      </w:r>
      <w:r w:rsidR="00861445">
        <w:rPr>
          <w:rFonts w:ascii="Calibri" w:hAnsi="Calibri" w:cs="Calibri"/>
          <w:color w:val="000000"/>
          <w:sz w:val="28"/>
          <w:szCs w:val="28"/>
        </w:rPr>
        <w:t xml:space="preserve"> </w:t>
      </w:r>
      <w:r w:rsidR="00C41E72">
        <w:rPr>
          <w:rFonts w:ascii="Calibri" w:hAnsi="Calibri" w:cs="Calibri"/>
          <w:color w:val="000000"/>
          <w:sz w:val="28"/>
          <w:szCs w:val="28"/>
        </w:rPr>
        <w:t>September</w:t>
      </w:r>
      <w:r w:rsidR="00BB7DD3">
        <w:rPr>
          <w:rFonts w:ascii="Calibri" w:hAnsi="Calibri" w:cs="Calibri"/>
          <w:color w:val="000000"/>
          <w:sz w:val="28"/>
          <w:szCs w:val="28"/>
        </w:rPr>
        <w:t xml:space="preserve"> 2024</w:t>
      </w:r>
    </w:p>
    <w:p w14:paraId="3C1D5D48" w14:textId="77777777" w:rsidR="000F413F" w:rsidRDefault="000F413F" w:rsidP="000F413F">
      <w:pPr>
        <w:autoSpaceDE w:val="0"/>
        <w:autoSpaceDN w:val="0"/>
        <w:adjustRightInd w:val="0"/>
        <w:spacing w:after="0" w:line="240" w:lineRule="auto"/>
        <w:rPr>
          <w:rFonts w:ascii="Calibri" w:hAnsi="Calibri" w:cs="Calibri"/>
          <w:color w:val="000000"/>
          <w:sz w:val="28"/>
          <w:szCs w:val="28"/>
        </w:rPr>
      </w:pPr>
    </w:p>
    <w:p w14:paraId="4D90772F" w14:textId="07866674" w:rsidR="000F413F" w:rsidRDefault="00A23633" w:rsidP="000F413F">
      <w:pPr>
        <w:autoSpaceDE w:val="0"/>
        <w:autoSpaceDN w:val="0"/>
        <w:adjustRightInd w:val="0"/>
        <w:spacing w:after="0" w:line="240" w:lineRule="auto"/>
        <w:rPr>
          <w:rFonts w:ascii="Arial,Italic" w:hAnsi="Arial,Italic" w:cs="Arial,Italic"/>
          <w:i/>
          <w:iCs/>
          <w:color w:val="4F6228"/>
          <w:sz w:val="20"/>
          <w:szCs w:val="20"/>
        </w:rPr>
      </w:pPr>
      <w:r>
        <w:rPr>
          <w:rFonts w:ascii="Arial" w:hAnsi="Arial" w:cs="Arial"/>
          <w:color w:val="4F6228"/>
          <w:sz w:val="32"/>
          <w:szCs w:val="32"/>
        </w:rPr>
        <w:t>Holy Family</w:t>
      </w:r>
      <w:r w:rsidR="000F413F" w:rsidRPr="000F413F">
        <w:rPr>
          <w:rFonts w:ascii="Arial" w:hAnsi="Arial" w:cs="Arial"/>
          <w:color w:val="4F6228"/>
          <w:sz w:val="32"/>
          <w:szCs w:val="32"/>
        </w:rPr>
        <w:t xml:space="preserve"> Catholic Primary School: </w:t>
      </w:r>
      <w:r w:rsidR="000F413F" w:rsidRPr="000F413F">
        <w:rPr>
          <w:rFonts w:ascii="Arial,Italic" w:hAnsi="Arial,Italic" w:cs="Arial,Italic"/>
          <w:i/>
          <w:iCs/>
          <w:color w:val="4F6228"/>
          <w:sz w:val="32"/>
          <w:szCs w:val="32"/>
        </w:rPr>
        <w:t xml:space="preserve">Equality </w:t>
      </w:r>
      <w:proofErr w:type="gramStart"/>
      <w:r w:rsidR="000F413F" w:rsidRPr="000F413F">
        <w:rPr>
          <w:rFonts w:ascii="Arial,Italic" w:hAnsi="Arial,Italic" w:cs="Arial,Italic"/>
          <w:i/>
          <w:iCs/>
          <w:color w:val="4F6228"/>
          <w:sz w:val="32"/>
          <w:szCs w:val="32"/>
        </w:rPr>
        <w:t>Policy</w:t>
      </w:r>
      <w:r w:rsidR="000F413F">
        <w:rPr>
          <w:rFonts w:ascii="Arial,Italic" w:hAnsi="Arial,Italic" w:cs="Arial,Italic"/>
          <w:i/>
          <w:iCs/>
          <w:color w:val="4F6228"/>
          <w:sz w:val="20"/>
          <w:szCs w:val="20"/>
        </w:rPr>
        <w:t xml:space="preserve"> .</w:t>
      </w:r>
      <w:proofErr w:type="gramEnd"/>
    </w:p>
    <w:p w14:paraId="3A3932B9" w14:textId="77777777" w:rsidR="000F413F" w:rsidRDefault="000F413F" w:rsidP="000F413F">
      <w:pPr>
        <w:autoSpaceDE w:val="0"/>
        <w:autoSpaceDN w:val="0"/>
        <w:adjustRightInd w:val="0"/>
        <w:spacing w:after="0" w:line="240" w:lineRule="auto"/>
        <w:rPr>
          <w:rFonts w:ascii="Arial,Italic" w:hAnsi="Arial,Italic" w:cs="Arial,Italic"/>
          <w:i/>
          <w:iCs/>
          <w:color w:val="4F6228"/>
          <w:sz w:val="20"/>
          <w:szCs w:val="20"/>
        </w:rPr>
      </w:pPr>
    </w:p>
    <w:p w14:paraId="3F5BA538" w14:textId="77777777" w:rsidR="000F413F" w:rsidRPr="00A23633" w:rsidRDefault="000F413F" w:rsidP="000F413F">
      <w:pPr>
        <w:autoSpaceDE w:val="0"/>
        <w:autoSpaceDN w:val="0"/>
        <w:adjustRightInd w:val="0"/>
        <w:spacing w:after="0" w:line="240" w:lineRule="auto"/>
        <w:rPr>
          <w:rFonts w:ascii="Arial,Italic" w:hAnsi="Arial,Italic" w:cs="Arial,Italic"/>
          <w:i/>
          <w:iCs/>
          <w:color w:val="4F6228"/>
          <w:sz w:val="24"/>
          <w:szCs w:val="24"/>
        </w:rPr>
      </w:pPr>
      <w:r w:rsidRPr="00A23633">
        <w:rPr>
          <w:rFonts w:ascii="Arial,Italic" w:hAnsi="Arial,Italic" w:cs="Arial,Italic"/>
          <w:i/>
          <w:iCs/>
          <w:color w:val="4F6228"/>
          <w:sz w:val="24"/>
          <w:szCs w:val="24"/>
        </w:rPr>
        <w:t>Our school mission values and ethos are central to our school and support the Equality Policy:</w:t>
      </w:r>
    </w:p>
    <w:p w14:paraId="39DE3028" w14:textId="77777777" w:rsidR="000F413F" w:rsidRPr="00A23633" w:rsidRDefault="000F413F" w:rsidP="000F413F">
      <w:pPr>
        <w:autoSpaceDE w:val="0"/>
        <w:autoSpaceDN w:val="0"/>
        <w:adjustRightInd w:val="0"/>
        <w:spacing w:after="0" w:line="240" w:lineRule="auto"/>
        <w:rPr>
          <w:rFonts w:ascii="Arial,Italic" w:hAnsi="Arial,Italic" w:cs="Arial,Italic"/>
          <w:i/>
          <w:iCs/>
          <w:color w:val="4F6228"/>
          <w:sz w:val="24"/>
          <w:szCs w:val="24"/>
        </w:rPr>
      </w:pPr>
    </w:p>
    <w:p w14:paraId="06C1AC5C" w14:textId="227CBF90" w:rsidR="000F413F" w:rsidRPr="00BB7DD3" w:rsidRDefault="00BB7DD3" w:rsidP="00BB7DD3">
      <w:pPr>
        <w:shd w:val="clear" w:color="auto" w:fill="FFFFFF"/>
        <w:spacing w:after="225" w:line="240" w:lineRule="auto"/>
        <w:jc w:val="center"/>
        <w:rPr>
          <w:rFonts w:ascii="Arial" w:eastAsia="Times New Roman" w:hAnsi="Arial" w:cs="Arial"/>
          <w:b/>
          <w:color w:val="333333"/>
          <w:sz w:val="24"/>
          <w:szCs w:val="24"/>
          <w:lang w:val="en" w:eastAsia="en-GB"/>
        </w:rPr>
      </w:pPr>
      <w:r>
        <w:rPr>
          <w:rFonts w:ascii="Arial" w:eastAsia="Times New Roman" w:hAnsi="Arial" w:cs="Arial"/>
          <w:b/>
          <w:i/>
          <w:iCs/>
          <w:color w:val="333333"/>
          <w:sz w:val="24"/>
          <w:szCs w:val="24"/>
          <w:lang w:val="en" w:eastAsia="en-GB"/>
        </w:rPr>
        <w:t>“</w:t>
      </w:r>
      <w:r w:rsidR="00A23633" w:rsidRPr="00BB7DD3">
        <w:rPr>
          <w:rFonts w:ascii="Arial" w:eastAsia="Times New Roman" w:hAnsi="Arial" w:cs="Arial"/>
          <w:b/>
          <w:i/>
          <w:iCs/>
          <w:color w:val="333333"/>
          <w:sz w:val="24"/>
          <w:szCs w:val="24"/>
          <w:lang w:val="en" w:eastAsia="en-GB"/>
        </w:rPr>
        <w:t>We follow in Jesus’s footsteps</w:t>
      </w:r>
      <w:r>
        <w:rPr>
          <w:rFonts w:ascii="Arial" w:eastAsia="Times New Roman" w:hAnsi="Arial" w:cs="Arial"/>
          <w:b/>
          <w:i/>
          <w:iCs/>
          <w:color w:val="333333"/>
          <w:sz w:val="24"/>
          <w:szCs w:val="24"/>
          <w:lang w:val="en" w:eastAsia="en-GB"/>
        </w:rPr>
        <w:t>”</w:t>
      </w:r>
    </w:p>
    <w:p w14:paraId="43651065" w14:textId="77777777" w:rsidR="00A23633" w:rsidRPr="00713D91" w:rsidRDefault="00A23633" w:rsidP="00BB7DD3">
      <w:pPr>
        <w:pStyle w:val="NormalWeb"/>
        <w:kinsoku w:val="0"/>
        <w:overflowPunct w:val="0"/>
        <w:spacing w:before="0" w:beforeAutospacing="0" w:after="0" w:afterAutospacing="0"/>
        <w:jc w:val="center"/>
        <w:textAlignment w:val="baseline"/>
        <w:rPr>
          <w:b/>
          <w:i/>
        </w:rPr>
      </w:pPr>
      <w:r w:rsidRPr="00713D91">
        <w:rPr>
          <w:rFonts w:ascii="Arial" w:eastAsiaTheme="minorEastAsia" w:hAnsi="Arial" w:cs="Arial"/>
          <w:b/>
          <w:i/>
          <w:color w:val="000000" w:themeColor="text1"/>
          <w:kern w:val="24"/>
        </w:rPr>
        <w:t>With Christ at the centre, we love one</w:t>
      </w:r>
    </w:p>
    <w:p w14:paraId="1732DE11" w14:textId="77777777" w:rsidR="00A23633" w:rsidRPr="00713D91" w:rsidRDefault="00A23633" w:rsidP="00BB7DD3">
      <w:pPr>
        <w:pStyle w:val="NormalWeb"/>
        <w:kinsoku w:val="0"/>
        <w:overflowPunct w:val="0"/>
        <w:spacing w:before="0" w:beforeAutospacing="0" w:after="0" w:afterAutospacing="0"/>
        <w:jc w:val="center"/>
        <w:textAlignment w:val="baseline"/>
        <w:rPr>
          <w:b/>
          <w:i/>
        </w:rPr>
      </w:pPr>
      <w:r w:rsidRPr="00713D91">
        <w:rPr>
          <w:rFonts w:ascii="Arial" w:eastAsiaTheme="minorEastAsia" w:hAnsi="Arial" w:cs="Arial"/>
          <w:b/>
          <w:i/>
          <w:color w:val="000000" w:themeColor="text1"/>
          <w:kern w:val="24"/>
        </w:rPr>
        <w:t>another and always try our best.</w:t>
      </w:r>
    </w:p>
    <w:p w14:paraId="157DF0D2" w14:textId="77777777" w:rsidR="00A23633" w:rsidRPr="00713D91" w:rsidRDefault="00A23633" w:rsidP="00BB7DD3">
      <w:pPr>
        <w:pStyle w:val="NormalWeb"/>
        <w:kinsoku w:val="0"/>
        <w:overflowPunct w:val="0"/>
        <w:spacing w:before="0" w:beforeAutospacing="0" w:after="0" w:afterAutospacing="0"/>
        <w:jc w:val="center"/>
        <w:textAlignment w:val="baseline"/>
        <w:rPr>
          <w:b/>
          <w:i/>
        </w:rPr>
      </w:pPr>
      <w:r w:rsidRPr="00713D91">
        <w:rPr>
          <w:rFonts w:ascii="Arial" w:eastAsiaTheme="minorEastAsia" w:hAnsi="Arial" w:cs="Arial"/>
          <w:b/>
          <w:i/>
          <w:color w:val="000000" w:themeColor="text1"/>
          <w:kern w:val="24"/>
        </w:rPr>
        <w:t>We learn together and look after each other</w:t>
      </w:r>
    </w:p>
    <w:p w14:paraId="1B8C5613" w14:textId="77777777" w:rsidR="00A23633" w:rsidRPr="00713D91" w:rsidRDefault="00A23633" w:rsidP="00BB7DD3">
      <w:pPr>
        <w:pStyle w:val="NormalWeb"/>
        <w:kinsoku w:val="0"/>
        <w:overflowPunct w:val="0"/>
        <w:spacing w:before="0" w:beforeAutospacing="0" w:after="0" w:afterAutospacing="0"/>
        <w:jc w:val="center"/>
        <w:textAlignment w:val="baseline"/>
        <w:rPr>
          <w:b/>
          <w:i/>
        </w:rPr>
      </w:pPr>
      <w:r w:rsidRPr="00713D91">
        <w:rPr>
          <w:rFonts w:ascii="Arial" w:eastAsiaTheme="minorEastAsia" w:hAnsi="Arial" w:cs="Arial"/>
          <w:b/>
          <w:i/>
          <w:color w:val="000000" w:themeColor="text1"/>
          <w:kern w:val="24"/>
        </w:rPr>
        <w:t>by showing respect.</w:t>
      </w:r>
    </w:p>
    <w:p w14:paraId="71CEC9B3" w14:textId="32C1CBBF" w:rsidR="00A23633" w:rsidRPr="00713D91" w:rsidRDefault="00A23633" w:rsidP="00BB7DD3">
      <w:pPr>
        <w:pStyle w:val="NormalWeb"/>
        <w:kinsoku w:val="0"/>
        <w:overflowPunct w:val="0"/>
        <w:spacing w:before="0" w:beforeAutospacing="0" w:after="0" w:afterAutospacing="0"/>
        <w:jc w:val="center"/>
        <w:textAlignment w:val="baseline"/>
        <w:rPr>
          <w:b/>
          <w:i/>
        </w:rPr>
      </w:pPr>
      <w:r w:rsidRPr="00713D91">
        <w:rPr>
          <w:rFonts w:ascii="Arial" w:eastAsiaTheme="minorEastAsia" w:hAnsi="Arial" w:cs="Arial"/>
          <w:b/>
          <w:i/>
          <w:color w:val="000000" w:themeColor="text1"/>
          <w:kern w:val="24"/>
        </w:rPr>
        <w:t>We understand that we are all unique and precious</w:t>
      </w:r>
    </w:p>
    <w:p w14:paraId="251CDE13" w14:textId="77777777" w:rsidR="00A23633" w:rsidRPr="00713D91" w:rsidRDefault="00A23633" w:rsidP="00BB7DD3">
      <w:pPr>
        <w:pStyle w:val="NormalWeb"/>
        <w:kinsoku w:val="0"/>
        <w:overflowPunct w:val="0"/>
        <w:spacing w:before="0" w:beforeAutospacing="0" w:after="0" w:afterAutospacing="0"/>
        <w:jc w:val="center"/>
        <w:textAlignment w:val="baseline"/>
        <w:rPr>
          <w:b/>
          <w:i/>
        </w:rPr>
      </w:pPr>
      <w:r w:rsidRPr="00713D91">
        <w:rPr>
          <w:rFonts w:ascii="Arial" w:eastAsiaTheme="minorEastAsia" w:hAnsi="Arial" w:cs="Arial"/>
          <w:b/>
          <w:i/>
          <w:color w:val="000000" w:themeColor="text1"/>
          <w:kern w:val="24"/>
        </w:rPr>
        <w:t>in God’s eyes.</w:t>
      </w:r>
    </w:p>
    <w:p w14:paraId="11B04ED0" w14:textId="77777777" w:rsidR="000F413F" w:rsidRPr="00713D91" w:rsidRDefault="000F413F" w:rsidP="00BB7DD3">
      <w:pPr>
        <w:autoSpaceDE w:val="0"/>
        <w:autoSpaceDN w:val="0"/>
        <w:adjustRightInd w:val="0"/>
        <w:spacing w:after="0" w:line="240" w:lineRule="auto"/>
        <w:jc w:val="center"/>
        <w:rPr>
          <w:rFonts w:ascii="Arial,Italic" w:hAnsi="Arial,Italic" w:cs="Arial,Italic"/>
          <w:b/>
          <w:i/>
          <w:iCs/>
          <w:color w:val="4F6228"/>
          <w:sz w:val="20"/>
          <w:szCs w:val="20"/>
        </w:rPr>
      </w:pPr>
    </w:p>
    <w:p w14:paraId="5BC5B473"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405C2562"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365224E3"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143CED82"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6D64C29B"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59D4E9FC"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1832F90E"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0CD869A4"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32372AE6"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7B574162"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4F3AE909"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13EF28E9"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1B31AFAC"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46CA3160"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6A555278"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3236CE55" w14:textId="77777777" w:rsidR="00EC4C26" w:rsidRDefault="00EC4C26" w:rsidP="00815010">
      <w:pPr>
        <w:autoSpaceDE w:val="0"/>
        <w:autoSpaceDN w:val="0"/>
        <w:adjustRightInd w:val="0"/>
        <w:spacing w:after="0" w:line="240" w:lineRule="auto"/>
        <w:jc w:val="both"/>
        <w:rPr>
          <w:rFonts w:ascii="Arial" w:hAnsi="Arial" w:cs="Arial"/>
          <w:color w:val="4F6228"/>
          <w:sz w:val="28"/>
          <w:szCs w:val="28"/>
        </w:rPr>
      </w:pPr>
    </w:p>
    <w:p w14:paraId="305D2A69" w14:textId="739917ED" w:rsidR="00815010" w:rsidRDefault="00A23633" w:rsidP="00815010">
      <w:pPr>
        <w:autoSpaceDE w:val="0"/>
        <w:autoSpaceDN w:val="0"/>
        <w:adjustRightInd w:val="0"/>
        <w:spacing w:after="0" w:line="240" w:lineRule="auto"/>
        <w:jc w:val="both"/>
        <w:rPr>
          <w:rFonts w:ascii="Arial,Italic" w:hAnsi="Arial,Italic" w:cs="Arial,Italic"/>
          <w:i/>
          <w:iCs/>
          <w:color w:val="4F6228"/>
          <w:sz w:val="20"/>
          <w:szCs w:val="20"/>
        </w:rPr>
      </w:pPr>
      <w:r>
        <w:rPr>
          <w:rFonts w:ascii="Arial" w:hAnsi="Arial" w:cs="Arial"/>
          <w:color w:val="4F6228"/>
          <w:sz w:val="28"/>
          <w:szCs w:val="28"/>
        </w:rPr>
        <w:t>Holy Family</w:t>
      </w:r>
      <w:r w:rsidR="00815010" w:rsidRPr="00DE214D">
        <w:rPr>
          <w:rFonts w:ascii="Arial" w:hAnsi="Arial" w:cs="Arial"/>
          <w:color w:val="4F6228"/>
          <w:sz w:val="28"/>
          <w:szCs w:val="28"/>
        </w:rPr>
        <w:t xml:space="preserve"> Catholic Primary School: </w:t>
      </w:r>
      <w:r w:rsidR="00815010" w:rsidRPr="00DE214D">
        <w:rPr>
          <w:rFonts w:ascii="Arial,Italic" w:hAnsi="Arial,Italic" w:cs="Arial,Italic"/>
          <w:i/>
          <w:iCs/>
          <w:color w:val="4F6228"/>
          <w:sz w:val="28"/>
          <w:szCs w:val="28"/>
        </w:rPr>
        <w:t xml:space="preserve">Equality </w:t>
      </w:r>
      <w:proofErr w:type="gramStart"/>
      <w:r w:rsidR="00815010" w:rsidRPr="00DE214D">
        <w:rPr>
          <w:rFonts w:ascii="Arial,Italic" w:hAnsi="Arial,Italic" w:cs="Arial,Italic"/>
          <w:i/>
          <w:iCs/>
          <w:color w:val="4F6228"/>
          <w:sz w:val="28"/>
          <w:szCs w:val="28"/>
        </w:rPr>
        <w:t>Policy</w:t>
      </w:r>
      <w:r w:rsidR="00815010">
        <w:rPr>
          <w:rFonts w:ascii="Arial,Italic" w:hAnsi="Arial,Italic" w:cs="Arial,Italic"/>
          <w:i/>
          <w:iCs/>
          <w:color w:val="4F6228"/>
          <w:sz w:val="20"/>
          <w:szCs w:val="20"/>
        </w:rPr>
        <w:t xml:space="preserve"> .</w:t>
      </w:r>
      <w:proofErr w:type="gramEnd"/>
    </w:p>
    <w:p w14:paraId="4C498AE0" w14:textId="77777777" w:rsidR="00033648" w:rsidRPr="00033648" w:rsidRDefault="00033648" w:rsidP="00815010">
      <w:pPr>
        <w:autoSpaceDE w:val="0"/>
        <w:autoSpaceDN w:val="0"/>
        <w:adjustRightInd w:val="0"/>
        <w:spacing w:after="0" w:line="240" w:lineRule="auto"/>
        <w:jc w:val="both"/>
        <w:rPr>
          <w:rFonts w:cs="Arial,Italic"/>
          <w:b/>
          <w:i/>
          <w:iCs/>
          <w:color w:val="4F6228"/>
        </w:rPr>
      </w:pPr>
    </w:p>
    <w:p w14:paraId="3C6186C5" w14:textId="047C13C7" w:rsidR="00033648" w:rsidRPr="00237E02" w:rsidRDefault="00033648" w:rsidP="00815010">
      <w:pPr>
        <w:autoSpaceDE w:val="0"/>
        <w:autoSpaceDN w:val="0"/>
        <w:adjustRightInd w:val="0"/>
        <w:spacing w:after="0" w:line="240" w:lineRule="auto"/>
        <w:jc w:val="both"/>
        <w:rPr>
          <w:rFonts w:cs="Arial,Italic"/>
          <w:b/>
          <w:iCs/>
          <w:color w:val="4F6228"/>
          <w:sz w:val="24"/>
          <w:szCs w:val="24"/>
        </w:rPr>
      </w:pPr>
      <w:r w:rsidRPr="00237E02">
        <w:rPr>
          <w:rFonts w:cs="Arial,Italic"/>
          <w:b/>
          <w:iCs/>
          <w:color w:val="4F6228"/>
          <w:sz w:val="24"/>
          <w:szCs w:val="24"/>
        </w:rPr>
        <w:t>Introduction</w:t>
      </w:r>
    </w:p>
    <w:p w14:paraId="09382F0A" w14:textId="77777777" w:rsidR="000434F0" w:rsidRDefault="000434F0" w:rsidP="000434F0">
      <w:pPr>
        <w:autoSpaceDE w:val="0"/>
        <w:autoSpaceDN w:val="0"/>
        <w:adjustRightInd w:val="0"/>
        <w:spacing w:after="0" w:line="240" w:lineRule="auto"/>
        <w:jc w:val="both"/>
        <w:rPr>
          <w:rFonts w:ascii="Calibri,Bold" w:hAnsi="Calibri,Bold" w:cs="Calibri,Bold"/>
          <w:b/>
          <w:bCs/>
          <w:color w:val="000000"/>
        </w:rPr>
      </w:pPr>
    </w:p>
    <w:p w14:paraId="51579603" w14:textId="541CC016" w:rsidR="000F413F" w:rsidRDefault="00A23633"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Holy Family</w:t>
      </w:r>
      <w:r w:rsidR="0025583D">
        <w:rPr>
          <w:rFonts w:ascii="Calibri" w:hAnsi="Calibri" w:cs="Calibri"/>
          <w:color w:val="000000"/>
        </w:rPr>
        <w:t xml:space="preserve"> Catholic P</w:t>
      </w:r>
      <w:r w:rsidR="000F413F">
        <w:rPr>
          <w:rFonts w:ascii="Calibri" w:hAnsi="Calibri" w:cs="Calibri"/>
          <w:color w:val="000000"/>
        </w:rPr>
        <w:t>rimary School is an inclusive school where we focus on the well-being and progress of every child and where all members of our community are of equal worth. We believe that the Equality Act 2010 provides a framework to support our commitment to valuing diversity, tackling discrimination, promoting equality and fostering good relationships between people. It also ensures that we continue to tackle issues of disadvantage and underachievement of different</w:t>
      </w:r>
      <w:r w:rsidR="00237E02">
        <w:rPr>
          <w:rFonts w:ascii="Calibri" w:hAnsi="Calibri" w:cs="Calibri"/>
          <w:color w:val="000000"/>
        </w:rPr>
        <w:t xml:space="preserve"> </w:t>
      </w:r>
      <w:r w:rsidR="000F413F">
        <w:rPr>
          <w:rFonts w:ascii="Calibri" w:hAnsi="Calibri" w:cs="Calibri"/>
          <w:color w:val="000000"/>
        </w:rPr>
        <w:t>groups.</w:t>
      </w:r>
    </w:p>
    <w:p w14:paraId="2822D5A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p>
    <w:p w14:paraId="5B6AEBA3" w14:textId="77777777" w:rsidR="000F413F" w:rsidRPr="00237E02" w:rsidRDefault="000F413F" w:rsidP="00237E02">
      <w:pPr>
        <w:autoSpaceDE w:val="0"/>
        <w:autoSpaceDN w:val="0"/>
        <w:adjustRightInd w:val="0"/>
        <w:spacing w:after="0" w:line="240" w:lineRule="auto"/>
        <w:ind w:right="119"/>
        <w:jc w:val="both"/>
        <w:rPr>
          <w:rFonts w:ascii="Calibri" w:hAnsi="Calibri" w:cs="Calibri"/>
          <w:color w:val="000000" w:themeColor="text1"/>
          <w:highlight w:val="yellow"/>
        </w:rPr>
      </w:pPr>
      <w:r>
        <w:rPr>
          <w:rFonts w:ascii="Calibri" w:hAnsi="Calibri" w:cs="Calibri"/>
          <w:color w:val="000000"/>
        </w:rPr>
        <w:t xml:space="preserve">We recognise that these duties reflect international human rights standards as expressed in the </w:t>
      </w:r>
      <w:r w:rsidRPr="00237E02">
        <w:rPr>
          <w:rFonts w:ascii="Calibri" w:hAnsi="Calibri" w:cs="Calibri"/>
          <w:color w:val="000000" w:themeColor="text1"/>
        </w:rPr>
        <w:t>UN</w:t>
      </w:r>
    </w:p>
    <w:p w14:paraId="2FDEBE1B" w14:textId="77777777" w:rsidR="000F413F" w:rsidRPr="00237E02" w:rsidRDefault="000F413F" w:rsidP="00237E02">
      <w:pPr>
        <w:autoSpaceDE w:val="0"/>
        <w:autoSpaceDN w:val="0"/>
        <w:adjustRightInd w:val="0"/>
        <w:spacing w:after="0" w:line="240" w:lineRule="auto"/>
        <w:ind w:right="119"/>
        <w:jc w:val="both"/>
        <w:rPr>
          <w:rFonts w:ascii="Calibri" w:hAnsi="Calibri" w:cs="Calibri"/>
          <w:color w:val="000000" w:themeColor="text1"/>
        </w:rPr>
      </w:pPr>
      <w:r w:rsidRPr="00237E02">
        <w:rPr>
          <w:rFonts w:ascii="Calibri" w:hAnsi="Calibri" w:cs="Calibri"/>
          <w:color w:val="000000" w:themeColor="text1"/>
        </w:rPr>
        <w:t>Convention on the Rights of the Child, the UN Convention on the Rights of People with Disabilities, and the Human Rights Act 1998.</w:t>
      </w:r>
    </w:p>
    <w:p w14:paraId="0F2FEF3F" w14:textId="18E0461F" w:rsidR="000F413F" w:rsidRDefault="000F413F" w:rsidP="00237E02">
      <w:pPr>
        <w:autoSpaceDE w:val="0"/>
        <w:autoSpaceDN w:val="0"/>
        <w:adjustRightInd w:val="0"/>
        <w:spacing w:after="0" w:line="240" w:lineRule="auto"/>
        <w:ind w:right="119"/>
        <w:jc w:val="both"/>
        <w:rPr>
          <w:rFonts w:ascii="Calibri" w:hAnsi="Calibri" w:cs="Calibri"/>
          <w:color w:val="000000"/>
        </w:rPr>
      </w:pPr>
    </w:p>
    <w:p w14:paraId="59BE0D28" w14:textId="7C9CD466" w:rsidR="00EC4C26" w:rsidRPr="00C41E72" w:rsidRDefault="00EC4C26" w:rsidP="00EC4C26">
      <w:pPr>
        <w:autoSpaceDE w:val="0"/>
        <w:autoSpaceDN w:val="0"/>
        <w:adjustRightInd w:val="0"/>
        <w:spacing w:after="0" w:line="240" w:lineRule="auto"/>
        <w:jc w:val="both"/>
        <w:rPr>
          <w:rFonts w:cstheme="minorHAnsi"/>
          <w:b/>
          <w:bCs/>
          <w:bdr w:val="none" w:sz="0" w:space="0" w:color="auto" w:frame="1"/>
          <w:shd w:val="clear" w:color="auto" w:fill="FFFFFF"/>
        </w:rPr>
      </w:pPr>
      <w:r w:rsidRPr="00C41E72">
        <w:rPr>
          <w:rFonts w:cstheme="minorHAnsi"/>
          <w:bdr w:val="none" w:sz="0" w:space="0" w:color="auto" w:frame="1"/>
          <w:shd w:val="clear" w:color="auto" w:fill="FFFFFF"/>
        </w:rPr>
        <w:t xml:space="preserve">Our school is a one-form entry Catholic primary school of a smaller than average size. We offer wraparound care in the form of a breakfast club and after school club.  We have 7 classes plus our nursery for 2-4 year olds. The majority of pupils live in wards with a multiple deprivation index E.  </w:t>
      </w:r>
      <w:r w:rsidRPr="0046587A">
        <w:rPr>
          <w:rFonts w:cstheme="minorHAnsi"/>
          <w:highlight w:val="yellow"/>
          <w:bdr w:val="none" w:sz="0" w:space="0" w:color="auto" w:frame="1"/>
          <w:shd w:val="clear" w:color="auto" w:fill="FFFFFF"/>
        </w:rPr>
        <w:t>We ha</w:t>
      </w:r>
      <w:r w:rsidR="00BB7DD3" w:rsidRPr="0046587A">
        <w:rPr>
          <w:rFonts w:cstheme="minorHAnsi"/>
          <w:highlight w:val="yellow"/>
          <w:bdr w:val="none" w:sz="0" w:space="0" w:color="auto" w:frame="1"/>
          <w:shd w:val="clear" w:color="auto" w:fill="FFFFFF"/>
        </w:rPr>
        <w:t>ve 41% EAL pupils.  There are 20</w:t>
      </w:r>
      <w:proofErr w:type="gramStart"/>
      <w:r w:rsidRPr="0046587A">
        <w:rPr>
          <w:rFonts w:cstheme="minorHAnsi"/>
          <w:highlight w:val="yellow"/>
          <w:bdr w:val="none" w:sz="0" w:space="0" w:color="auto" w:frame="1"/>
          <w:shd w:val="clear" w:color="auto" w:fill="FFFFFF"/>
        </w:rPr>
        <w:t>%  pupils</w:t>
      </w:r>
      <w:proofErr w:type="gramEnd"/>
      <w:r w:rsidRPr="0046587A">
        <w:rPr>
          <w:rFonts w:cstheme="minorHAnsi"/>
          <w:highlight w:val="yellow"/>
          <w:bdr w:val="none" w:sz="0" w:space="0" w:color="auto" w:frame="1"/>
          <w:shd w:val="clear" w:color="auto" w:fill="FFFFFF"/>
        </w:rPr>
        <w:t xml:space="preserve"> who are </w:t>
      </w:r>
      <w:r w:rsidRPr="0046587A">
        <w:rPr>
          <w:rFonts w:cstheme="minorHAnsi"/>
          <w:highlight w:val="yellow"/>
          <w:u w:val="single"/>
          <w:bdr w:val="none" w:sz="0" w:space="0" w:color="auto" w:frame="1"/>
          <w:shd w:val="clear" w:color="auto" w:fill="FFFFFF"/>
        </w:rPr>
        <w:t>currently</w:t>
      </w:r>
      <w:r w:rsidRPr="0046587A">
        <w:rPr>
          <w:rFonts w:cstheme="minorHAnsi"/>
          <w:highlight w:val="yellow"/>
          <w:bdr w:val="none" w:sz="0" w:space="0" w:color="auto" w:frame="1"/>
          <w:shd w:val="clear" w:color="auto" w:fill="FFFFFF"/>
        </w:rPr>
        <w:t> </w:t>
      </w:r>
      <w:r w:rsidRPr="0046587A">
        <w:rPr>
          <w:rFonts w:cstheme="minorHAnsi"/>
          <w:highlight w:val="yellow"/>
          <w:u w:val="single"/>
          <w:bdr w:val="none" w:sz="0" w:space="0" w:color="auto" w:frame="1"/>
          <w:shd w:val="clear" w:color="auto" w:fill="FFFFFF"/>
        </w:rPr>
        <w:t>claiming</w:t>
      </w:r>
      <w:r w:rsidRPr="0046587A">
        <w:rPr>
          <w:rFonts w:cstheme="minorHAnsi"/>
          <w:highlight w:val="yellow"/>
          <w:bdr w:val="none" w:sz="0" w:space="0" w:color="auto" w:frame="1"/>
          <w:shd w:val="clear" w:color="auto" w:fill="FFFFFF"/>
        </w:rPr>
        <w:t> PP/FSM support.  Child</w:t>
      </w:r>
      <w:r w:rsidR="00BB7DD3" w:rsidRPr="0046587A">
        <w:rPr>
          <w:rFonts w:cstheme="minorHAnsi"/>
          <w:highlight w:val="yellow"/>
          <w:bdr w:val="none" w:sz="0" w:space="0" w:color="auto" w:frame="1"/>
          <w:shd w:val="clear" w:color="auto" w:fill="FFFFFF"/>
        </w:rPr>
        <w:t>ren with SEND is currently at 10</w:t>
      </w:r>
      <w:r w:rsidRPr="0046587A">
        <w:rPr>
          <w:rFonts w:cstheme="minorHAnsi"/>
          <w:highlight w:val="yellow"/>
          <w:bdr w:val="none" w:sz="0" w:space="0" w:color="auto" w:frame="1"/>
          <w:shd w:val="clear" w:color="auto" w:fill="FFFFFF"/>
        </w:rPr>
        <w:t>%.  Who</w:t>
      </w:r>
      <w:r w:rsidR="00BB7DD3" w:rsidRPr="0046587A">
        <w:rPr>
          <w:rFonts w:cstheme="minorHAnsi"/>
          <w:highlight w:val="yellow"/>
          <w:bdr w:val="none" w:sz="0" w:space="0" w:color="auto" w:frame="1"/>
          <w:shd w:val="clear" w:color="auto" w:fill="FFFFFF"/>
        </w:rPr>
        <w:t>le school attendance for 2022-23 is 93.9</w:t>
      </w:r>
      <w:r w:rsidRPr="0046587A">
        <w:rPr>
          <w:rFonts w:cstheme="minorHAnsi"/>
          <w:highlight w:val="yellow"/>
          <w:bdr w:val="none" w:sz="0" w:space="0" w:color="auto" w:frame="1"/>
          <w:shd w:val="clear" w:color="auto" w:fill="FFFFFF"/>
        </w:rPr>
        <w:t> %.</w:t>
      </w:r>
      <w:r w:rsidRPr="00C41E72">
        <w:rPr>
          <w:rFonts w:cstheme="minorHAnsi"/>
          <w:b/>
          <w:bCs/>
          <w:bdr w:val="none" w:sz="0" w:space="0" w:color="auto" w:frame="1"/>
          <w:shd w:val="clear" w:color="auto" w:fill="FFFFFF"/>
        </w:rPr>
        <w:t> </w:t>
      </w:r>
    </w:p>
    <w:p w14:paraId="6B0BAC0B" w14:textId="77777777" w:rsidR="00EC4C26" w:rsidRPr="00C41E72" w:rsidRDefault="00EC4C26" w:rsidP="00EC4C26">
      <w:pPr>
        <w:autoSpaceDE w:val="0"/>
        <w:autoSpaceDN w:val="0"/>
        <w:adjustRightInd w:val="0"/>
        <w:spacing w:after="0" w:line="240" w:lineRule="auto"/>
        <w:jc w:val="both"/>
        <w:rPr>
          <w:rFonts w:cstheme="minorHAnsi"/>
          <w:b/>
          <w:bCs/>
        </w:rPr>
      </w:pPr>
    </w:p>
    <w:p w14:paraId="39D40D25" w14:textId="77777777" w:rsidR="00EC4C26" w:rsidRPr="00C41E72" w:rsidRDefault="00EC4C26" w:rsidP="00EC4C26">
      <w:pPr>
        <w:pStyle w:val="NormalWeb"/>
        <w:spacing w:before="0" w:beforeAutospacing="0" w:after="150" w:afterAutospacing="0"/>
        <w:jc w:val="both"/>
        <w:rPr>
          <w:rFonts w:asciiTheme="minorHAnsi" w:hAnsiTheme="minorHAnsi" w:cstheme="minorHAnsi"/>
          <w:sz w:val="22"/>
          <w:szCs w:val="22"/>
        </w:rPr>
      </w:pPr>
      <w:r w:rsidRPr="00C41E72">
        <w:rPr>
          <w:rFonts w:asciiTheme="minorHAnsi" w:hAnsiTheme="minorHAnsi" w:cstheme="minorHAnsi"/>
          <w:sz w:val="22"/>
          <w:szCs w:val="22"/>
        </w:rPr>
        <w:t>At Holy Family, our children are firmly placed at the centre of everything we do and we are committed to providing the best possible education for each and every child.</w:t>
      </w:r>
    </w:p>
    <w:p w14:paraId="170914B1" w14:textId="77777777" w:rsidR="00EC4C26" w:rsidRPr="00C41E72" w:rsidRDefault="00EC4C26" w:rsidP="00EC4C26">
      <w:pPr>
        <w:pStyle w:val="NormalWeb"/>
        <w:spacing w:before="0" w:beforeAutospacing="0" w:after="150" w:afterAutospacing="0"/>
        <w:jc w:val="both"/>
        <w:rPr>
          <w:rFonts w:asciiTheme="minorHAnsi" w:hAnsiTheme="minorHAnsi" w:cstheme="minorHAnsi"/>
          <w:sz w:val="22"/>
          <w:szCs w:val="22"/>
        </w:rPr>
      </w:pPr>
      <w:r w:rsidRPr="00C41E72">
        <w:rPr>
          <w:rFonts w:asciiTheme="minorHAnsi" w:hAnsiTheme="minorHAnsi" w:cstheme="minorHAnsi"/>
          <w:sz w:val="22"/>
          <w:szCs w:val="22"/>
        </w:rPr>
        <w:t>We aim to create a learning environment that is exciting, challenging, safe and happy. Our school is calm and purposeful.  Our dedicated staff work together to ensure that every child is valued and supported to achieve all that they can, both in their learning and in their development as young people.  Our staff show kindness and are nurturing, they work hard to get to know both the children and their families.</w:t>
      </w:r>
    </w:p>
    <w:p w14:paraId="526B9262" w14:textId="77777777" w:rsidR="00EC4C26" w:rsidRDefault="00EC4C26" w:rsidP="00EC4C26">
      <w:pPr>
        <w:pStyle w:val="NormalWeb"/>
        <w:spacing w:before="0" w:beforeAutospacing="0" w:after="150" w:afterAutospacing="0"/>
        <w:jc w:val="both"/>
        <w:rPr>
          <w:rFonts w:ascii="Arial" w:hAnsi="Arial" w:cs="Arial"/>
          <w:color w:val="555555"/>
        </w:rPr>
      </w:pPr>
      <w:r w:rsidRPr="00C41E72">
        <w:rPr>
          <w:rFonts w:asciiTheme="minorHAnsi" w:hAnsiTheme="minorHAnsi" w:cstheme="minorHAnsi"/>
          <w:sz w:val="22"/>
          <w:szCs w:val="22"/>
        </w:rPr>
        <w:t>As a Catholic school, we are inclusive and celebrate difference – we give a warm welcome to children of all faiths and backgrounds into our school community. We pride ourselves on being a friendly and welcoming school and treasure our family atmosphere</w:t>
      </w:r>
      <w:r w:rsidRPr="00C41E72">
        <w:rPr>
          <w:rFonts w:ascii="Arial" w:hAnsi="Arial" w:cs="Arial"/>
          <w:color w:val="0000CD"/>
        </w:rPr>
        <w:t>.</w:t>
      </w:r>
    </w:p>
    <w:p w14:paraId="6EEEC9BB" w14:textId="77777777" w:rsidR="00EC4C26" w:rsidRDefault="00EC4C26" w:rsidP="00237E02">
      <w:pPr>
        <w:autoSpaceDE w:val="0"/>
        <w:autoSpaceDN w:val="0"/>
        <w:adjustRightInd w:val="0"/>
        <w:spacing w:after="0" w:line="240" w:lineRule="auto"/>
        <w:ind w:right="119"/>
        <w:jc w:val="both"/>
        <w:rPr>
          <w:rFonts w:ascii="Calibri" w:hAnsi="Calibri" w:cs="Calibri"/>
          <w:color w:val="000000"/>
        </w:rPr>
      </w:pPr>
    </w:p>
    <w:p w14:paraId="3CFA0AC5" w14:textId="56B4CE26"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Our approach to equality is based on the following 7 key principles</w:t>
      </w:r>
      <w:r w:rsidR="000434F0">
        <w:rPr>
          <w:rFonts w:ascii="Calibri,Bold" w:hAnsi="Calibri,Bold" w:cs="Calibri,Bold"/>
          <w:b/>
          <w:bCs/>
          <w:color w:val="000000"/>
        </w:rPr>
        <w:t>:</w:t>
      </w:r>
    </w:p>
    <w:p w14:paraId="4B715ACA"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642BDCEE" w14:textId="52985772"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1. All learners are of equal value</w:t>
      </w:r>
      <w:r>
        <w:rPr>
          <w:rFonts w:ascii="Calibri" w:hAnsi="Calibri" w:cs="Calibri"/>
          <w:color w:val="000000"/>
        </w:rPr>
        <w:t>. Whether or not they are disabled, whatever their ethnicity,</w:t>
      </w:r>
      <w:r w:rsidR="00237E02">
        <w:rPr>
          <w:rFonts w:ascii="Calibri" w:hAnsi="Calibri" w:cs="Calibri"/>
          <w:color w:val="000000"/>
        </w:rPr>
        <w:t xml:space="preserve"> </w:t>
      </w:r>
      <w:r>
        <w:rPr>
          <w:rFonts w:ascii="Calibri" w:hAnsi="Calibri" w:cs="Calibri"/>
          <w:color w:val="000000"/>
        </w:rPr>
        <w:t>culture, national origin or national status, whatever their gender and gender identity, whatever their religious or non-religious affiliation or faith background and whatever their</w:t>
      </w:r>
      <w:r w:rsidR="00237E02">
        <w:rPr>
          <w:rFonts w:ascii="Calibri" w:hAnsi="Calibri" w:cs="Calibri"/>
          <w:color w:val="000000"/>
        </w:rPr>
        <w:t xml:space="preserve"> </w:t>
      </w:r>
      <w:r>
        <w:rPr>
          <w:rFonts w:ascii="Calibri" w:hAnsi="Calibri" w:cs="Calibri"/>
          <w:color w:val="000000"/>
        </w:rPr>
        <w:t>sexual orientation.</w:t>
      </w:r>
    </w:p>
    <w:p w14:paraId="01C79133"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p>
    <w:p w14:paraId="6019F2DE"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 xml:space="preserve">2. We recognize, respect and value difference and understand that diversity is a strength. </w:t>
      </w:r>
      <w:r>
        <w:rPr>
          <w:rFonts w:ascii="Calibri" w:hAnsi="Calibri" w:cs="Calibri"/>
          <w:color w:val="000000"/>
        </w:rPr>
        <w:t>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w:t>
      </w:r>
    </w:p>
    <w:p w14:paraId="5E87285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p>
    <w:p w14:paraId="1BB9C3DA" w14:textId="2E1DA3B2"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 xml:space="preserve">3. We foster positive attitudes and relationships. </w:t>
      </w:r>
      <w:r>
        <w:rPr>
          <w:rFonts w:ascii="Calibri" w:hAnsi="Calibri" w:cs="Calibri"/>
          <w:color w:val="000000"/>
        </w:rPr>
        <w:t>We actively promote positive attitudes and</w:t>
      </w:r>
      <w:r w:rsidR="00237E02">
        <w:rPr>
          <w:rFonts w:ascii="Calibri" w:hAnsi="Calibri" w:cs="Calibri"/>
          <w:color w:val="000000"/>
        </w:rPr>
        <w:t xml:space="preserve"> </w:t>
      </w:r>
      <w:r>
        <w:rPr>
          <w:rFonts w:ascii="Calibri" w:hAnsi="Calibri" w:cs="Calibri"/>
          <w:color w:val="000000"/>
        </w:rPr>
        <w:t>mutual respect between groups and communities different from each other.</w:t>
      </w:r>
    </w:p>
    <w:p w14:paraId="409B30A7"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p>
    <w:p w14:paraId="34AA6E8B" w14:textId="07B169EC"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 xml:space="preserve">4. We foster a shared sense of cohesion and belonging. </w:t>
      </w:r>
      <w:r>
        <w:rPr>
          <w:rFonts w:ascii="Calibri" w:hAnsi="Calibri" w:cs="Calibri"/>
          <w:color w:val="000000"/>
        </w:rPr>
        <w:t>We want all members of our school community to feel a sense of belonging within the school and wider community and to feel</w:t>
      </w:r>
      <w:r w:rsidR="00237E02">
        <w:rPr>
          <w:rFonts w:ascii="Calibri" w:hAnsi="Calibri" w:cs="Calibri"/>
          <w:color w:val="000000"/>
        </w:rPr>
        <w:t xml:space="preserve"> </w:t>
      </w:r>
      <w:r>
        <w:rPr>
          <w:rFonts w:ascii="Calibri" w:hAnsi="Calibri" w:cs="Calibri"/>
          <w:color w:val="000000"/>
        </w:rPr>
        <w:t>that they are respected and able to participate fully in school life.</w:t>
      </w:r>
    </w:p>
    <w:p w14:paraId="095FA6D0"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p>
    <w:p w14:paraId="4F7DB8CA" w14:textId="7951CDC1"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5. We observe good equalities practice for our staff</w:t>
      </w:r>
      <w:r>
        <w:rPr>
          <w:rFonts w:ascii="Calibri" w:hAnsi="Calibri" w:cs="Calibri"/>
          <w:color w:val="000000"/>
        </w:rPr>
        <w:t>. We ensure that policies and procedures</w:t>
      </w:r>
      <w:r w:rsidR="00237E02">
        <w:rPr>
          <w:rFonts w:ascii="Calibri" w:hAnsi="Calibri" w:cs="Calibri"/>
          <w:color w:val="000000"/>
        </w:rPr>
        <w:t xml:space="preserve"> </w:t>
      </w:r>
      <w:r>
        <w:rPr>
          <w:rFonts w:ascii="Calibri" w:hAnsi="Calibri" w:cs="Calibri"/>
          <w:color w:val="000000"/>
        </w:rPr>
        <w:t>benefit all employees and potential employees in all aspects of their work, including in recruitment and promotion, and in continuing professional development</w:t>
      </w:r>
      <w:r w:rsidR="001E2E84">
        <w:rPr>
          <w:rFonts w:ascii="Calibri" w:hAnsi="Calibri" w:cs="Calibri"/>
          <w:color w:val="000000"/>
        </w:rPr>
        <w:t>.</w:t>
      </w:r>
    </w:p>
    <w:p w14:paraId="2526F7F9"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2538E089" w14:textId="473FD09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lastRenderedPageBreak/>
        <w:t xml:space="preserve">6. We have the highest expectations of all our children. </w:t>
      </w:r>
      <w:r>
        <w:rPr>
          <w:rFonts w:ascii="Calibri" w:hAnsi="Calibri" w:cs="Calibri"/>
          <w:color w:val="000000"/>
        </w:rPr>
        <w:t>We expect that all pupils can make</w:t>
      </w:r>
      <w:r w:rsidR="00237E02">
        <w:rPr>
          <w:rFonts w:ascii="Calibri" w:hAnsi="Calibri" w:cs="Calibri"/>
          <w:color w:val="000000"/>
        </w:rPr>
        <w:t xml:space="preserve"> </w:t>
      </w:r>
      <w:r>
        <w:rPr>
          <w:rFonts w:ascii="Calibri" w:hAnsi="Calibri" w:cs="Calibri"/>
          <w:color w:val="000000"/>
        </w:rPr>
        <w:t>good progress and achieve to their highest potential</w:t>
      </w:r>
      <w:r w:rsidR="001E2E84">
        <w:rPr>
          <w:rFonts w:ascii="Calibri" w:hAnsi="Calibri" w:cs="Calibri"/>
          <w:color w:val="000000"/>
        </w:rPr>
        <w:t>.</w:t>
      </w:r>
    </w:p>
    <w:p w14:paraId="120AB9BF"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35B94DD7" w14:textId="7B242590"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7. We work to raise standards for all pupils, but especially for the most vulnerable</w:t>
      </w:r>
      <w:r>
        <w:rPr>
          <w:rFonts w:ascii="Calibri" w:hAnsi="Calibri" w:cs="Calibri"/>
          <w:color w:val="000000"/>
        </w:rPr>
        <w:t>. We believe</w:t>
      </w:r>
      <w:r w:rsidR="001E2E84">
        <w:rPr>
          <w:rFonts w:ascii="Calibri" w:hAnsi="Calibri" w:cs="Calibri"/>
          <w:color w:val="000000"/>
        </w:rPr>
        <w:t xml:space="preserve"> </w:t>
      </w:r>
      <w:r>
        <w:rPr>
          <w:rFonts w:ascii="Calibri" w:hAnsi="Calibri" w:cs="Calibri"/>
          <w:color w:val="000000"/>
        </w:rPr>
        <w:t>that improving the quality of education for the most vulnerable groups of pupils raises</w:t>
      </w:r>
      <w:r w:rsidR="00237E02">
        <w:rPr>
          <w:rFonts w:ascii="Calibri" w:hAnsi="Calibri" w:cs="Calibri"/>
          <w:color w:val="000000"/>
        </w:rPr>
        <w:t xml:space="preserve"> </w:t>
      </w:r>
      <w:r>
        <w:rPr>
          <w:rFonts w:ascii="Calibri" w:hAnsi="Calibri" w:cs="Calibri"/>
          <w:color w:val="000000"/>
        </w:rPr>
        <w:t>standards across the whole school.</w:t>
      </w:r>
    </w:p>
    <w:p w14:paraId="6AE50895" w14:textId="54AF5B44" w:rsidR="000F413F" w:rsidRDefault="000F413F" w:rsidP="00237E02">
      <w:pPr>
        <w:autoSpaceDE w:val="0"/>
        <w:autoSpaceDN w:val="0"/>
        <w:adjustRightInd w:val="0"/>
        <w:spacing w:after="0" w:line="240" w:lineRule="auto"/>
        <w:ind w:right="119"/>
        <w:jc w:val="both"/>
        <w:rPr>
          <w:rFonts w:ascii="Arial,Italic" w:hAnsi="Arial,Italic" w:cs="Arial,Italic"/>
          <w:i/>
          <w:iCs/>
          <w:color w:val="4F6228"/>
          <w:sz w:val="20"/>
          <w:szCs w:val="20"/>
        </w:rPr>
      </w:pPr>
    </w:p>
    <w:p w14:paraId="6F872CF8" w14:textId="77777777" w:rsidR="001E2E84" w:rsidRDefault="001E2E84" w:rsidP="00237E02">
      <w:pPr>
        <w:autoSpaceDE w:val="0"/>
        <w:autoSpaceDN w:val="0"/>
        <w:adjustRightInd w:val="0"/>
        <w:spacing w:after="0" w:line="240" w:lineRule="auto"/>
        <w:ind w:right="119"/>
        <w:jc w:val="both"/>
        <w:rPr>
          <w:rFonts w:ascii="Arial,Italic" w:hAnsi="Arial,Italic" w:cs="Arial,Italic"/>
          <w:i/>
          <w:iCs/>
          <w:color w:val="4F6228"/>
          <w:sz w:val="20"/>
          <w:szCs w:val="20"/>
        </w:rPr>
      </w:pPr>
    </w:p>
    <w:p w14:paraId="2FD51537"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Purpose of the policy</w:t>
      </w:r>
    </w:p>
    <w:p w14:paraId="3AC41E65" w14:textId="77777777" w:rsidR="00BF0679" w:rsidRDefault="00BF0679" w:rsidP="00237E02">
      <w:pPr>
        <w:autoSpaceDE w:val="0"/>
        <w:autoSpaceDN w:val="0"/>
        <w:adjustRightInd w:val="0"/>
        <w:spacing w:after="0" w:line="240" w:lineRule="auto"/>
        <w:ind w:right="119"/>
        <w:jc w:val="both"/>
        <w:rPr>
          <w:rFonts w:ascii="Calibri,Bold" w:hAnsi="Calibri,Bold" w:cs="Calibri,Bold"/>
          <w:b/>
          <w:bCs/>
          <w:color w:val="000000"/>
        </w:rPr>
      </w:pPr>
    </w:p>
    <w:p w14:paraId="1C9BA0D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Equality Act 2010 was introduced to ensure protection from discrimination, harassment and</w:t>
      </w:r>
    </w:p>
    <w:p w14:paraId="19764B59"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victimisation on the grounds of specific characteristics (referred to as protected characteristics). This</w:t>
      </w:r>
    </w:p>
    <w:p w14:paraId="6A3556BE" w14:textId="395F95F1"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means that schools cannot discriminate against pupils or treat them less favourably because of their</w:t>
      </w:r>
      <w:r w:rsidR="00237E02">
        <w:rPr>
          <w:rFonts w:ascii="Calibri" w:hAnsi="Calibri" w:cs="Calibri"/>
          <w:color w:val="000000"/>
        </w:rPr>
        <w:t>:</w:t>
      </w:r>
    </w:p>
    <w:p w14:paraId="1B4DA6D2" w14:textId="23081D1D"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sex (gender), race, disability, religion or belief, gender reassignment, sexual orientation or pregnancy</w:t>
      </w:r>
    </w:p>
    <w:p w14:paraId="0D057A11" w14:textId="09519DDB"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or maternity.</w:t>
      </w:r>
    </w:p>
    <w:p w14:paraId="2628A55C" w14:textId="1B219681"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Age and marriage and civil partnership are also “protected characteristics” but are not part of the</w:t>
      </w:r>
    </w:p>
    <w:p w14:paraId="005C8355" w14:textId="06E670D8" w:rsidR="000F413F" w:rsidRDefault="000F413F" w:rsidP="00237E02">
      <w:pPr>
        <w:autoSpaceDE w:val="0"/>
        <w:autoSpaceDN w:val="0"/>
        <w:adjustRightInd w:val="0"/>
        <w:spacing w:after="0" w:line="240" w:lineRule="auto"/>
        <w:ind w:left="140" w:right="119"/>
        <w:jc w:val="both"/>
        <w:rPr>
          <w:rFonts w:ascii="Calibri" w:hAnsi="Calibri" w:cs="Calibri"/>
          <w:color w:val="000000"/>
        </w:rPr>
      </w:pPr>
      <w:r>
        <w:rPr>
          <w:rFonts w:ascii="Calibri" w:hAnsi="Calibri" w:cs="Calibri"/>
          <w:color w:val="000000"/>
        </w:rPr>
        <w:t>school provisions related to pupils.</w:t>
      </w:r>
      <w:r w:rsidR="001E2E84">
        <w:rPr>
          <w:rFonts w:ascii="Calibri" w:hAnsi="Calibri" w:cs="Calibri"/>
          <w:color w:val="000000"/>
        </w:rPr>
        <w:t xml:space="preserve"> </w:t>
      </w:r>
      <w:r>
        <w:rPr>
          <w:rFonts w:ascii="Calibri" w:hAnsi="Calibri" w:cs="Calibri"/>
          <w:color w:val="000000"/>
        </w:rPr>
        <w:t xml:space="preserve">The Act requires all public organisations, including schools to </w:t>
      </w:r>
      <w:r w:rsidR="00237E02">
        <w:rPr>
          <w:rFonts w:ascii="Calibri" w:hAnsi="Calibri" w:cs="Calibri"/>
          <w:color w:val="000000"/>
        </w:rPr>
        <w:t xml:space="preserve">      </w:t>
      </w:r>
      <w:r>
        <w:rPr>
          <w:rFonts w:ascii="Calibri" w:hAnsi="Calibri" w:cs="Calibri"/>
          <w:color w:val="000000"/>
        </w:rPr>
        <w:t>comply with the Public Sector Equality</w:t>
      </w:r>
      <w:r w:rsidR="001E2E84">
        <w:rPr>
          <w:rFonts w:ascii="Calibri" w:hAnsi="Calibri" w:cs="Calibri"/>
          <w:color w:val="000000"/>
        </w:rPr>
        <w:t xml:space="preserve"> </w:t>
      </w:r>
      <w:r>
        <w:rPr>
          <w:rFonts w:ascii="Calibri" w:hAnsi="Calibri" w:cs="Calibri"/>
          <w:color w:val="000000"/>
        </w:rPr>
        <w:t>Duty and two specific duties</w:t>
      </w:r>
      <w:r w:rsidR="001E2E84">
        <w:rPr>
          <w:rFonts w:ascii="Calibri" w:hAnsi="Calibri" w:cs="Calibri"/>
          <w:color w:val="000000"/>
        </w:rPr>
        <w:t>.</w:t>
      </w:r>
    </w:p>
    <w:p w14:paraId="7826FD3C"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0ACDF132"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The </w:t>
      </w:r>
      <w:r>
        <w:rPr>
          <w:rFonts w:ascii="Calibri,Bold" w:hAnsi="Calibri,Bold" w:cs="Calibri,Bold"/>
          <w:b/>
          <w:bCs/>
          <w:color w:val="000000"/>
        </w:rPr>
        <w:t xml:space="preserve">Public Sector Equality Duty </w:t>
      </w:r>
      <w:r>
        <w:rPr>
          <w:rFonts w:ascii="Calibri" w:hAnsi="Calibri" w:cs="Calibri"/>
          <w:color w:val="000000"/>
        </w:rPr>
        <w:t>or general duty requires all public organisations, including schools to:</w:t>
      </w:r>
    </w:p>
    <w:p w14:paraId="19AAB98C" w14:textId="77777777" w:rsidR="001E2E84" w:rsidRPr="000434F0" w:rsidRDefault="000F413F" w:rsidP="00237E02">
      <w:pPr>
        <w:pStyle w:val="ListParagraph"/>
        <w:numPr>
          <w:ilvl w:val="0"/>
          <w:numId w:val="4"/>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Eliminate unlawful discrimination</w:t>
      </w:r>
      <w:r w:rsidR="001E2E84" w:rsidRPr="000434F0">
        <w:rPr>
          <w:rFonts w:ascii="Calibri" w:hAnsi="Calibri" w:cs="Calibri"/>
          <w:color w:val="000000"/>
        </w:rPr>
        <w:t>, harassment and victimisation.</w:t>
      </w:r>
    </w:p>
    <w:p w14:paraId="459CF40B" w14:textId="77777777" w:rsidR="000F413F" w:rsidRPr="000434F0" w:rsidRDefault="000F413F" w:rsidP="00237E02">
      <w:pPr>
        <w:pStyle w:val="ListParagraph"/>
        <w:numPr>
          <w:ilvl w:val="0"/>
          <w:numId w:val="4"/>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Advance equality of opportunity between different groups.</w:t>
      </w:r>
    </w:p>
    <w:p w14:paraId="314B2F13" w14:textId="77777777" w:rsidR="000F413F" w:rsidRPr="000434F0" w:rsidRDefault="000F413F" w:rsidP="00237E02">
      <w:pPr>
        <w:pStyle w:val="ListParagraph"/>
        <w:numPr>
          <w:ilvl w:val="0"/>
          <w:numId w:val="4"/>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Foster good relations between different groups.</w:t>
      </w:r>
    </w:p>
    <w:p w14:paraId="2C59C704"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0B34B980"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The two </w:t>
      </w:r>
      <w:r>
        <w:rPr>
          <w:rFonts w:ascii="Calibri,Bold" w:hAnsi="Calibri,Bold" w:cs="Calibri,Bold"/>
          <w:b/>
          <w:bCs/>
          <w:color w:val="000000"/>
        </w:rPr>
        <w:t xml:space="preserve">“specific duties” </w:t>
      </w:r>
      <w:r>
        <w:rPr>
          <w:rFonts w:ascii="Calibri" w:hAnsi="Calibri" w:cs="Calibri"/>
          <w:color w:val="000000"/>
        </w:rPr>
        <w:t>require all public organisations, including schools to:</w:t>
      </w:r>
    </w:p>
    <w:p w14:paraId="118F1991" w14:textId="77777777" w:rsidR="000434F0" w:rsidRDefault="000434F0" w:rsidP="00237E02">
      <w:pPr>
        <w:autoSpaceDE w:val="0"/>
        <w:autoSpaceDN w:val="0"/>
        <w:adjustRightInd w:val="0"/>
        <w:spacing w:after="0" w:line="240" w:lineRule="auto"/>
        <w:ind w:right="119"/>
        <w:jc w:val="both"/>
        <w:rPr>
          <w:rFonts w:ascii="Calibri" w:hAnsi="Calibri" w:cs="Calibri"/>
          <w:color w:val="000000"/>
        </w:rPr>
      </w:pPr>
    </w:p>
    <w:p w14:paraId="00BD1D33"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1. Publish information to show compliance with the Equality Duty.</w:t>
      </w:r>
    </w:p>
    <w:p w14:paraId="7215DBC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2. Publish Equality objectives at least every 4 years which are specific and measurable.</w:t>
      </w:r>
    </w:p>
    <w:p w14:paraId="5996275E" w14:textId="77777777" w:rsidR="00237E02" w:rsidRDefault="00237E02" w:rsidP="00237E02">
      <w:pPr>
        <w:autoSpaceDE w:val="0"/>
        <w:autoSpaceDN w:val="0"/>
        <w:adjustRightInd w:val="0"/>
        <w:spacing w:after="0" w:line="240" w:lineRule="auto"/>
        <w:ind w:right="119"/>
        <w:jc w:val="both"/>
        <w:rPr>
          <w:rFonts w:ascii="Calibri" w:hAnsi="Calibri" w:cs="Calibri"/>
          <w:color w:val="000000"/>
        </w:rPr>
      </w:pPr>
    </w:p>
    <w:p w14:paraId="4B9C7E17"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This policy describes how the school is meeting these statutory duties and is in line with national</w:t>
      </w:r>
    </w:p>
    <w:p w14:paraId="4D9E0AD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guidance.</w:t>
      </w:r>
      <w:r w:rsidR="001E2E84">
        <w:rPr>
          <w:rFonts w:ascii="Calibri" w:hAnsi="Calibri" w:cs="Calibri"/>
          <w:color w:val="000000"/>
        </w:rPr>
        <w:t xml:space="preserve"> </w:t>
      </w:r>
      <w:r>
        <w:rPr>
          <w:rFonts w:ascii="Calibri" w:hAnsi="Calibri" w:cs="Calibri"/>
          <w:color w:val="000000"/>
        </w:rPr>
        <w:t xml:space="preserve"> It includes information about how the school is complying with the Public Sector Equality</w:t>
      </w:r>
    </w:p>
    <w:p w14:paraId="50B936D9" w14:textId="3FB1DBBC"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Duty and also provides guidance to staff and outside visitors about our approach to promoting</w:t>
      </w:r>
      <w:r w:rsidR="00237E02">
        <w:rPr>
          <w:rFonts w:ascii="Calibri" w:hAnsi="Calibri" w:cs="Calibri"/>
          <w:color w:val="000000"/>
        </w:rPr>
        <w:t xml:space="preserve"> </w:t>
      </w:r>
      <w:r>
        <w:rPr>
          <w:rFonts w:ascii="Calibri" w:hAnsi="Calibri" w:cs="Calibri"/>
          <w:color w:val="000000"/>
        </w:rPr>
        <w:t>equality.</w:t>
      </w:r>
    </w:p>
    <w:p w14:paraId="39D47D15"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6C79F2B4"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 xml:space="preserve">Appendix A </w:t>
      </w:r>
      <w:r>
        <w:rPr>
          <w:rFonts w:ascii="Calibri" w:hAnsi="Calibri" w:cs="Calibri"/>
          <w:color w:val="000000"/>
        </w:rPr>
        <w:t>is a checklist of key equality considerations</w:t>
      </w:r>
    </w:p>
    <w:p w14:paraId="1D60D55C" w14:textId="75B4F5C6"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 xml:space="preserve">Appendix B </w:t>
      </w:r>
      <w:r>
        <w:rPr>
          <w:rFonts w:ascii="Calibri" w:hAnsi="Calibri" w:cs="Calibri"/>
          <w:color w:val="000000"/>
        </w:rPr>
        <w:t>is an explanation of how we spend the pupil premium at</w:t>
      </w:r>
      <w:r w:rsidR="00713D91">
        <w:rPr>
          <w:rFonts w:ascii="Calibri" w:hAnsi="Calibri" w:cs="Calibri"/>
          <w:color w:val="000000"/>
        </w:rPr>
        <w:t xml:space="preserve"> Holy Family</w:t>
      </w:r>
      <w:r w:rsidR="001E2E84">
        <w:rPr>
          <w:rFonts w:ascii="Calibri" w:hAnsi="Calibri" w:cs="Calibri"/>
          <w:color w:val="000000"/>
        </w:rPr>
        <w:t xml:space="preserve"> Catholic Primary</w:t>
      </w:r>
      <w:r>
        <w:rPr>
          <w:rFonts w:ascii="Calibri" w:hAnsi="Calibri" w:cs="Calibri"/>
          <w:color w:val="000000"/>
        </w:rPr>
        <w:t xml:space="preserve"> School</w:t>
      </w:r>
    </w:p>
    <w:p w14:paraId="26E5E88A"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5D16BFDC"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Development of the policy</w:t>
      </w:r>
    </w:p>
    <w:p w14:paraId="37847254"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2EECBDE3" w14:textId="7453F4C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When </w:t>
      </w:r>
      <w:r w:rsidRPr="00237E02">
        <w:rPr>
          <w:rFonts w:ascii="Calibri" w:hAnsi="Calibri" w:cs="Calibri"/>
          <w:color w:val="000000"/>
        </w:rPr>
        <w:t xml:space="preserve">developing the policy we took account of the </w:t>
      </w:r>
      <w:proofErr w:type="spellStart"/>
      <w:r w:rsidRPr="00237E02">
        <w:rPr>
          <w:rFonts w:ascii="Calibri" w:hAnsi="Calibri" w:cs="Calibri"/>
          <w:color w:val="000000"/>
        </w:rPr>
        <w:t>DfE</w:t>
      </w:r>
      <w:proofErr w:type="spellEnd"/>
      <w:r w:rsidRPr="00237E02">
        <w:rPr>
          <w:rFonts w:ascii="Calibri" w:hAnsi="Calibri" w:cs="Calibri"/>
          <w:color w:val="000000"/>
        </w:rPr>
        <w:t xml:space="preserve"> guidance on the Equality Act 2010 and also the</w:t>
      </w:r>
      <w:r w:rsidR="001E2E84" w:rsidRPr="00237E02">
        <w:rPr>
          <w:rFonts w:ascii="Calibri" w:hAnsi="Calibri" w:cs="Calibri"/>
          <w:color w:val="000000"/>
        </w:rPr>
        <w:t xml:space="preserve"> </w:t>
      </w:r>
      <w:r w:rsidRPr="00237E02">
        <w:rPr>
          <w:rFonts w:ascii="Calibri" w:hAnsi="Calibri" w:cs="Calibri"/>
          <w:color w:val="000000"/>
        </w:rPr>
        <w:t>Ofsted inspection framework 2012, which places a strong focus on improving the learning and</w:t>
      </w:r>
      <w:r w:rsidR="00237E02">
        <w:rPr>
          <w:rFonts w:ascii="Calibri" w:hAnsi="Calibri" w:cs="Calibri"/>
          <w:color w:val="000000"/>
        </w:rPr>
        <w:t xml:space="preserve"> </w:t>
      </w:r>
      <w:r>
        <w:rPr>
          <w:rFonts w:ascii="Calibri" w:hAnsi="Calibri" w:cs="Calibri"/>
          <w:color w:val="000000"/>
        </w:rPr>
        <w:t>progress of different groups and on closing gaps in standards.</w:t>
      </w:r>
      <w:r w:rsidR="001E2E84">
        <w:rPr>
          <w:rFonts w:ascii="Calibri" w:hAnsi="Calibri" w:cs="Calibri"/>
          <w:color w:val="000000"/>
        </w:rPr>
        <w:t xml:space="preserve"> </w:t>
      </w:r>
      <w:r w:rsidR="000434F0">
        <w:rPr>
          <w:rFonts w:ascii="Calibri" w:hAnsi="Calibri" w:cs="Calibri"/>
          <w:color w:val="000000"/>
        </w:rPr>
        <w:t>We note that Ofsted</w:t>
      </w:r>
      <w:r>
        <w:rPr>
          <w:rFonts w:ascii="Calibri" w:hAnsi="Calibri" w:cs="Calibri"/>
          <w:color w:val="000000"/>
        </w:rPr>
        <w:t xml:space="preserve"> has a statutory duty to report on the outcomes and provision for pupils who are</w:t>
      </w:r>
      <w:r w:rsidR="001E2E84">
        <w:rPr>
          <w:rFonts w:ascii="Calibri" w:hAnsi="Calibri" w:cs="Calibri"/>
          <w:color w:val="000000"/>
        </w:rPr>
        <w:t xml:space="preserve"> </w:t>
      </w:r>
      <w:r>
        <w:rPr>
          <w:rFonts w:ascii="Calibri" w:hAnsi="Calibri" w:cs="Calibri"/>
          <w:color w:val="000000"/>
        </w:rPr>
        <w:t>disabled and those who have special educational needs.</w:t>
      </w:r>
    </w:p>
    <w:p w14:paraId="4B3D77DE"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102C67A7"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Links to other policies and documentation</w:t>
      </w:r>
    </w:p>
    <w:p w14:paraId="5FC9E2F0"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5A52D95D" w14:textId="01C181FC"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Although this policy is the key document for information about our approach to equalities in line with</w:t>
      </w:r>
      <w:r w:rsidR="001E2E84">
        <w:rPr>
          <w:rFonts w:ascii="Calibri" w:hAnsi="Calibri" w:cs="Calibri"/>
          <w:color w:val="000000"/>
        </w:rPr>
        <w:t xml:space="preserve"> </w:t>
      </w:r>
      <w:r>
        <w:rPr>
          <w:rFonts w:ascii="Calibri" w:hAnsi="Calibri" w:cs="Calibri"/>
          <w:color w:val="000000"/>
        </w:rPr>
        <w:t>the Public Sector Equality Duty, we ensure that information about our responsibilities under the</w:t>
      </w:r>
      <w:r w:rsidR="00237E02">
        <w:rPr>
          <w:rFonts w:ascii="Calibri" w:hAnsi="Calibri" w:cs="Calibri"/>
          <w:color w:val="000000"/>
        </w:rPr>
        <w:t xml:space="preserve"> </w:t>
      </w:r>
      <w:r>
        <w:rPr>
          <w:rFonts w:ascii="Calibri" w:hAnsi="Calibri" w:cs="Calibri"/>
          <w:color w:val="000000"/>
        </w:rPr>
        <w:t>Equality Act are also included in our School Improvement Plan, Self Evaluation Form, the school</w:t>
      </w:r>
      <w:r w:rsidR="00237E02">
        <w:rPr>
          <w:rFonts w:ascii="Calibri" w:hAnsi="Calibri" w:cs="Calibri"/>
          <w:color w:val="000000"/>
        </w:rPr>
        <w:t xml:space="preserve"> </w:t>
      </w:r>
      <w:r>
        <w:rPr>
          <w:rFonts w:ascii="Calibri" w:hAnsi="Calibri" w:cs="Calibri"/>
          <w:color w:val="000000"/>
        </w:rPr>
        <w:t>prospectus and school web site.</w:t>
      </w:r>
    </w:p>
    <w:p w14:paraId="5F13EDA6" w14:textId="77777777" w:rsidR="000434F0" w:rsidRDefault="000434F0" w:rsidP="00237E02">
      <w:pPr>
        <w:autoSpaceDE w:val="0"/>
        <w:autoSpaceDN w:val="0"/>
        <w:adjustRightInd w:val="0"/>
        <w:spacing w:after="0" w:line="240" w:lineRule="auto"/>
        <w:ind w:right="119"/>
        <w:rPr>
          <w:rFonts w:ascii="Calibri" w:hAnsi="Calibri" w:cs="Calibri"/>
          <w:color w:val="000000"/>
        </w:rPr>
      </w:pPr>
    </w:p>
    <w:p w14:paraId="3769A97D" w14:textId="721D9B02" w:rsidR="000F413F" w:rsidRPr="0025583D" w:rsidRDefault="000F413F" w:rsidP="00237E02">
      <w:pPr>
        <w:autoSpaceDE w:val="0"/>
        <w:autoSpaceDN w:val="0"/>
        <w:adjustRightInd w:val="0"/>
        <w:spacing w:after="0" w:line="240" w:lineRule="auto"/>
        <w:ind w:right="119"/>
        <w:rPr>
          <w:rFonts w:ascii="Calibri,Bold" w:hAnsi="Calibri,Bold" w:cs="Calibri,Bold"/>
          <w:b/>
          <w:bCs/>
          <w:color w:val="000000"/>
          <w:sz w:val="20"/>
          <w:szCs w:val="20"/>
        </w:rPr>
      </w:pPr>
      <w:r w:rsidRPr="0025583D">
        <w:rPr>
          <w:rFonts w:ascii="Calibri,Bold" w:hAnsi="Calibri,Bold" w:cs="Calibri,Bold"/>
          <w:b/>
          <w:bCs/>
          <w:color w:val="000000"/>
          <w:sz w:val="20"/>
          <w:szCs w:val="20"/>
        </w:rPr>
        <w:t xml:space="preserve">There are also references in the </w:t>
      </w:r>
      <w:r w:rsidR="001E2E84" w:rsidRPr="0025583D">
        <w:rPr>
          <w:rFonts w:ascii="Calibri,Bold" w:hAnsi="Calibri,Bold" w:cs="Calibri,Bold"/>
          <w:b/>
          <w:bCs/>
          <w:color w:val="000000"/>
          <w:sz w:val="20"/>
          <w:szCs w:val="20"/>
        </w:rPr>
        <w:t>B</w:t>
      </w:r>
      <w:r w:rsidR="00663940">
        <w:rPr>
          <w:rFonts w:ascii="Calibri,Bold" w:hAnsi="Calibri,Bold" w:cs="Calibri,Bold"/>
          <w:b/>
          <w:bCs/>
          <w:color w:val="000000"/>
          <w:sz w:val="20"/>
          <w:szCs w:val="20"/>
        </w:rPr>
        <w:t>ehaviour</w:t>
      </w:r>
      <w:r w:rsidRPr="0025583D">
        <w:rPr>
          <w:rFonts w:ascii="Calibri,Bold" w:hAnsi="Calibri,Bold" w:cs="Calibri,Bold"/>
          <w:b/>
          <w:bCs/>
          <w:color w:val="000000"/>
          <w:sz w:val="20"/>
          <w:szCs w:val="20"/>
        </w:rPr>
        <w:t xml:space="preserve"> and SEND policies, as well as minutes</w:t>
      </w:r>
      <w:r w:rsidR="001E2E84" w:rsidRPr="0025583D">
        <w:rPr>
          <w:rFonts w:ascii="Calibri,Bold" w:hAnsi="Calibri,Bold" w:cs="Calibri,Bold"/>
          <w:b/>
          <w:bCs/>
          <w:color w:val="000000"/>
          <w:sz w:val="20"/>
          <w:szCs w:val="20"/>
        </w:rPr>
        <w:t xml:space="preserve"> </w:t>
      </w:r>
      <w:r w:rsidRPr="0025583D">
        <w:rPr>
          <w:rFonts w:ascii="Calibri,Bold" w:hAnsi="Calibri,Bold" w:cs="Calibri,Bold"/>
          <w:b/>
          <w:bCs/>
          <w:color w:val="000000"/>
          <w:sz w:val="20"/>
          <w:szCs w:val="20"/>
        </w:rPr>
        <w:t>of meetings involving governors, the whole staff, the senior leade</w:t>
      </w:r>
      <w:r w:rsidR="001E2E84" w:rsidRPr="0025583D">
        <w:rPr>
          <w:rFonts w:ascii="Calibri,Bold" w:hAnsi="Calibri,Bold" w:cs="Calibri,Bold"/>
          <w:b/>
          <w:bCs/>
          <w:color w:val="000000"/>
          <w:sz w:val="20"/>
          <w:szCs w:val="20"/>
        </w:rPr>
        <w:t xml:space="preserve">rship team and our school </w:t>
      </w:r>
      <w:r w:rsidRPr="0025583D">
        <w:rPr>
          <w:rFonts w:ascii="Calibri,Bold" w:hAnsi="Calibri,Bold" w:cs="Calibri,Bold"/>
          <w:b/>
          <w:bCs/>
          <w:color w:val="000000"/>
          <w:sz w:val="20"/>
          <w:szCs w:val="20"/>
        </w:rPr>
        <w:t>council.</w:t>
      </w:r>
    </w:p>
    <w:p w14:paraId="6B97FF0B" w14:textId="77777777" w:rsidR="000F413F" w:rsidRPr="0025583D" w:rsidRDefault="000F413F" w:rsidP="00237E02">
      <w:pPr>
        <w:autoSpaceDE w:val="0"/>
        <w:autoSpaceDN w:val="0"/>
        <w:adjustRightInd w:val="0"/>
        <w:spacing w:after="0" w:line="240" w:lineRule="auto"/>
        <w:ind w:right="119"/>
        <w:rPr>
          <w:rFonts w:ascii="Calibri,Bold" w:hAnsi="Calibri,Bold" w:cs="Calibri,Bold"/>
          <w:b/>
          <w:bCs/>
          <w:color w:val="000000"/>
          <w:sz w:val="20"/>
          <w:szCs w:val="20"/>
        </w:rPr>
      </w:pPr>
      <w:r w:rsidRPr="0025583D">
        <w:rPr>
          <w:rFonts w:ascii="Calibri,Bold" w:hAnsi="Calibri,Bold" w:cs="Calibri,Bold"/>
          <w:b/>
          <w:bCs/>
          <w:color w:val="000000"/>
          <w:sz w:val="20"/>
          <w:szCs w:val="20"/>
        </w:rPr>
        <w:t>The Equality Act also applies to schools in their role as employers, and the way we comply</w:t>
      </w:r>
      <w:r w:rsidR="001E2E84" w:rsidRPr="0025583D">
        <w:rPr>
          <w:rFonts w:ascii="Calibri,Bold" w:hAnsi="Calibri,Bold" w:cs="Calibri,Bold"/>
          <w:b/>
          <w:bCs/>
          <w:color w:val="000000"/>
          <w:sz w:val="20"/>
          <w:szCs w:val="20"/>
        </w:rPr>
        <w:t xml:space="preserve"> </w:t>
      </w:r>
      <w:r w:rsidRPr="0025583D">
        <w:rPr>
          <w:rFonts w:ascii="Calibri,Bold" w:hAnsi="Calibri,Bold" w:cs="Calibri,Bold"/>
          <w:b/>
          <w:bCs/>
          <w:color w:val="000000"/>
          <w:sz w:val="20"/>
          <w:szCs w:val="20"/>
        </w:rPr>
        <w:t>with this are found in our recruitment literature.</w:t>
      </w:r>
    </w:p>
    <w:p w14:paraId="412032A5" w14:textId="77777777" w:rsidR="001E2E84" w:rsidRDefault="001E2E84" w:rsidP="00237E02">
      <w:pPr>
        <w:autoSpaceDE w:val="0"/>
        <w:autoSpaceDN w:val="0"/>
        <w:adjustRightInd w:val="0"/>
        <w:spacing w:after="0" w:line="240" w:lineRule="auto"/>
        <w:ind w:right="119"/>
        <w:rPr>
          <w:rFonts w:ascii="Calibri,Bold" w:hAnsi="Calibri,Bold" w:cs="Calibri,Bold"/>
          <w:b/>
          <w:bCs/>
          <w:color w:val="000000"/>
          <w:sz w:val="24"/>
          <w:szCs w:val="24"/>
        </w:rPr>
      </w:pPr>
    </w:p>
    <w:p w14:paraId="1A90D8B1" w14:textId="3F6241D6" w:rsidR="000434F0" w:rsidRDefault="000F413F" w:rsidP="00237E02">
      <w:pPr>
        <w:autoSpaceDE w:val="0"/>
        <w:autoSpaceDN w:val="0"/>
        <w:adjustRightInd w:val="0"/>
        <w:spacing w:after="0" w:line="240" w:lineRule="auto"/>
        <w:ind w:right="119"/>
        <w:rPr>
          <w:rFonts w:ascii="Calibri,Bold" w:hAnsi="Calibri,Bold" w:cs="Calibri,Bold"/>
          <w:b/>
          <w:bCs/>
          <w:color w:val="000000"/>
        </w:rPr>
      </w:pPr>
      <w:r>
        <w:rPr>
          <w:rFonts w:ascii="Calibri,Bold" w:hAnsi="Calibri,Bold" w:cs="Calibri,Bold"/>
          <w:b/>
          <w:bCs/>
          <w:color w:val="000000"/>
        </w:rPr>
        <w:t>What we are doing to eliminate discrimination, harassment and victimisation</w:t>
      </w:r>
      <w:r w:rsidR="000434F0">
        <w:rPr>
          <w:rFonts w:ascii="Calibri,Bold" w:hAnsi="Calibri,Bold" w:cs="Calibri,Bold"/>
          <w:b/>
          <w:bCs/>
          <w:color w:val="000000"/>
        </w:rPr>
        <w:t>:</w:t>
      </w:r>
    </w:p>
    <w:p w14:paraId="25479B6F" w14:textId="77777777" w:rsidR="00237E02" w:rsidRDefault="00237E02" w:rsidP="00237E02">
      <w:pPr>
        <w:autoSpaceDE w:val="0"/>
        <w:autoSpaceDN w:val="0"/>
        <w:adjustRightInd w:val="0"/>
        <w:spacing w:after="0" w:line="240" w:lineRule="auto"/>
        <w:ind w:right="119"/>
        <w:rPr>
          <w:rFonts w:ascii="Calibri,Bold" w:hAnsi="Calibri,Bold" w:cs="Calibri,Bold"/>
          <w:b/>
          <w:bCs/>
          <w:color w:val="000000"/>
        </w:rPr>
      </w:pPr>
    </w:p>
    <w:p w14:paraId="70A08EDB" w14:textId="04A23591" w:rsidR="0025583D" w:rsidRPr="00237E02"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lastRenderedPageBreak/>
        <w:t>We take account of equality issues in relation to admissions and exclusions; the way we</w:t>
      </w:r>
      <w:r w:rsidR="00237E02">
        <w:rPr>
          <w:rFonts w:ascii="Calibri" w:hAnsi="Calibri" w:cs="Calibri"/>
          <w:color w:val="000000"/>
        </w:rPr>
        <w:t xml:space="preserve"> </w:t>
      </w:r>
      <w:r>
        <w:rPr>
          <w:rFonts w:ascii="Calibri" w:hAnsi="Calibri" w:cs="Calibri"/>
          <w:color w:val="000000"/>
        </w:rPr>
        <w:t>provide education for our pupils and the way we provide access for pupils to facilities and</w:t>
      </w:r>
      <w:r w:rsidR="00237E02">
        <w:rPr>
          <w:rFonts w:ascii="Calibri" w:hAnsi="Calibri" w:cs="Calibri"/>
          <w:color w:val="000000"/>
        </w:rPr>
        <w:t xml:space="preserve"> </w:t>
      </w:r>
      <w:r>
        <w:rPr>
          <w:rFonts w:ascii="Calibri" w:hAnsi="Calibri" w:cs="Calibri"/>
          <w:color w:val="000000"/>
        </w:rPr>
        <w:t>service</w:t>
      </w:r>
    </w:p>
    <w:p w14:paraId="5A954C43" w14:textId="77777777" w:rsidR="0025583D" w:rsidRPr="001E2E84" w:rsidRDefault="0025583D" w:rsidP="00237E02">
      <w:pPr>
        <w:autoSpaceDE w:val="0"/>
        <w:autoSpaceDN w:val="0"/>
        <w:adjustRightInd w:val="0"/>
        <w:spacing w:after="0" w:line="240" w:lineRule="auto"/>
        <w:ind w:right="119"/>
        <w:jc w:val="both"/>
        <w:rPr>
          <w:rFonts w:ascii="Arial,Italic" w:hAnsi="Arial,Italic" w:cs="Arial,Italic"/>
          <w:i/>
          <w:iCs/>
          <w:color w:val="4F6228"/>
          <w:sz w:val="28"/>
          <w:szCs w:val="28"/>
        </w:rPr>
      </w:pPr>
    </w:p>
    <w:p w14:paraId="2C9B84F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are aware of the Reasonable Adjustment duty for disabled pupils – designed to enhance</w:t>
      </w:r>
    </w:p>
    <w:p w14:paraId="65492E1B"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access and participation to the level of non-disabled pupils and stop disabled children being</w:t>
      </w:r>
    </w:p>
    <w:p w14:paraId="437A9FFE" w14:textId="77777777" w:rsidR="001E2E84"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placed at a disadvantage compar</w:t>
      </w:r>
      <w:r w:rsidR="001E2E84">
        <w:rPr>
          <w:rFonts w:ascii="Calibri" w:hAnsi="Calibri" w:cs="Calibri"/>
          <w:color w:val="000000"/>
        </w:rPr>
        <w:t>ed to their non-disabled peers.</w:t>
      </w:r>
    </w:p>
    <w:p w14:paraId="10CED68C" w14:textId="77777777" w:rsidR="00BF0679" w:rsidRDefault="00BF0679" w:rsidP="00237E02">
      <w:pPr>
        <w:autoSpaceDE w:val="0"/>
        <w:autoSpaceDN w:val="0"/>
        <w:adjustRightInd w:val="0"/>
        <w:spacing w:after="0" w:line="240" w:lineRule="auto"/>
        <w:ind w:right="119"/>
        <w:jc w:val="both"/>
        <w:rPr>
          <w:rFonts w:ascii="Calibri" w:hAnsi="Calibri" w:cs="Calibri"/>
          <w:color w:val="000000"/>
        </w:rPr>
      </w:pPr>
    </w:p>
    <w:p w14:paraId="5258B97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Headteacher ensures that all appointment panels give due regard to this policy so that no</w:t>
      </w:r>
    </w:p>
    <w:p w14:paraId="30D04DD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one is discriminated against when it comes to employment, promotion or training</w:t>
      </w:r>
      <w:r w:rsidR="001E2E84">
        <w:rPr>
          <w:rFonts w:ascii="Calibri" w:hAnsi="Calibri" w:cs="Calibri"/>
          <w:color w:val="000000"/>
        </w:rPr>
        <w:t xml:space="preserve"> </w:t>
      </w:r>
      <w:r>
        <w:rPr>
          <w:rFonts w:ascii="Calibri" w:hAnsi="Calibri" w:cs="Calibri"/>
          <w:color w:val="000000"/>
        </w:rPr>
        <w:t>opportunities.</w:t>
      </w:r>
    </w:p>
    <w:p w14:paraId="04F8A327" w14:textId="77777777" w:rsidR="00BF0679" w:rsidRDefault="00BF0679" w:rsidP="00237E02">
      <w:pPr>
        <w:autoSpaceDE w:val="0"/>
        <w:autoSpaceDN w:val="0"/>
        <w:adjustRightInd w:val="0"/>
        <w:spacing w:after="0" w:line="240" w:lineRule="auto"/>
        <w:ind w:right="119"/>
        <w:jc w:val="both"/>
        <w:rPr>
          <w:rFonts w:ascii="Calibri" w:hAnsi="Calibri" w:cs="Calibri"/>
          <w:color w:val="000000"/>
        </w:rPr>
      </w:pPr>
    </w:p>
    <w:p w14:paraId="4248219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ensure that those who are affected by a policy or activity are consulted and involved in the</w:t>
      </w:r>
    </w:p>
    <w:p w14:paraId="643DF69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design of new policies, and in the review of existing ones.</w:t>
      </w:r>
    </w:p>
    <w:p w14:paraId="5F8A7810" w14:textId="77777777" w:rsidR="00237E02" w:rsidRDefault="00237E02" w:rsidP="00237E02">
      <w:pPr>
        <w:autoSpaceDE w:val="0"/>
        <w:autoSpaceDN w:val="0"/>
        <w:adjustRightInd w:val="0"/>
        <w:spacing w:after="0" w:line="240" w:lineRule="auto"/>
        <w:ind w:right="119"/>
        <w:jc w:val="both"/>
        <w:rPr>
          <w:rFonts w:ascii="Calibri" w:hAnsi="Calibri" w:cs="Calibri"/>
          <w:color w:val="000000"/>
        </w:rPr>
      </w:pPr>
    </w:p>
    <w:p w14:paraId="04DDA064" w14:textId="0636A5E3" w:rsidR="00237E02" w:rsidRPr="00237E02"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take seriously the need to consider the equality implications when we develop, adapt and</w:t>
      </w:r>
      <w:r w:rsidR="00237E02">
        <w:rPr>
          <w:rFonts w:ascii="Calibri" w:hAnsi="Calibri" w:cs="Calibri"/>
          <w:color w:val="000000"/>
        </w:rPr>
        <w:t xml:space="preserve"> </w:t>
      </w:r>
      <w:r>
        <w:rPr>
          <w:rFonts w:ascii="Calibri" w:hAnsi="Calibri" w:cs="Calibri"/>
          <w:color w:val="000000"/>
        </w:rPr>
        <w:t>review any policy or procedure and whenever we make significant decisions about the day to</w:t>
      </w:r>
      <w:r w:rsidR="001E2E84">
        <w:rPr>
          <w:rFonts w:ascii="Calibri" w:hAnsi="Calibri" w:cs="Calibri"/>
          <w:color w:val="000000"/>
        </w:rPr>
        <w:t xml:space="preserve"> </w:t>
      </w:r>
      <w:r>
        <w:rPr>
          <w:rFonts w:ascii="Calibri" w:hAnsi="Calibri" w:cs="Calibri"/>
          <w:color w:val="000000"/>
        </w:rPr>
        <w:t xml:space="preserve">day life of </w:t>
      </w:r>
      <w:r w:rsidR="00237E02">
        <w:rPr>
          <w:rFonts w:ascii="Calibri" w:hAnsi="Calibri" w:cs="Calibri"/>
          <w:color w:val="000000"/>
        </w:rPr>
        <w:t>the school.</w:t>
      </w:r>
    </w:p>
    <w:p w14:paraId="5DEDBFA2" w14:textId="77777777" w:rsidR="00237E02" w:rsidRDefault="00237E02" w:rsidP="00237E02">
      <w:pPr>
        <w:autoSpaceDE w:val="0"/>
        <w:autoSpaceDN w:val="0"/>
        <w:adjustRightInd w:val="0"/>
        <w:spacing w:after="0" w:line="240" w:lineRule="auto"/>
        <w:ind w:right="119"/>
        <w:jc w:val="both"/>
        <w:rPr>
          <w:rFonts w:ascii="Calibri" w:hAnsi="Calibri" w:cs="Calibri"/>
          <w:color w:val="000000"/>
        </w:rPr>
      </w:pPr>
    </w:p>
    <w:p w14:paraId="2394599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actively promote equality and diversity though the curriculum and by creating an</w:t>
      </w:r>
      <w:r w:rsidR="001E2E84">
        <w:rPr>
          <w:rFonts w:ascii="Calibri" w:hAnsi="Calibri" w:cs="Calibri"/>
          <w:color w:val="000000"/>
        </w:rPr>
        <w:t xml:space="preserve"> </w:t>
      </w:r>
      <w:r>
        <w:rPr>
          <w:rFonts w:ascii="Calibri" w:hAnsi="Calibri" w:cs="Calibri"/>
          <w:color w:val="000000"/>
        </w:rPr>
        <w:t>environment which champions respect for all – our ‘Equality Ambassadors’ are a good example</w:t>
      </w:r>
      <w:r w:rsidR="001E2E84">
        <w:rPr>
          <w:rFonts w:ascii="Calibri" w:hAnsi="Calibri" w:cs="Calibri"/>
          <w:color w:val="000000"/>
        </w:rPr>
        <w:t xml:space="preserve"> </w:t>
      </w:r>
      <w:r>
        <w:rPr>
          <w:rFonts w:ascii="Calibri" w:hAnsi="Calibri" w:cs="Calibri"/>
          <w:color w:val="000000"/>
        </w:rPr>
        <w:t>of this.</w:t>
      </w:r>
    </w:p>
    <w:p w14:paraId="1BC5BBE2" w14:textId="77777777" w:rsidR="00BF0679" w:rsidRDefault="00BF0679" w:rsidP="00237E02">
      <w:pPr>
        <w:autoSpaceDE w:val="0"/>
        <w:autoSpaceDN w:val="0"/>
        <w:adjustRightInd w:val="0"/>
        <w:spacing w:after="0" w:line="240" w:lineRule="auto"/>
        <w:ind w:right="119"/>
        <w:jc w:val="both"/>
        <w:rPr>
          <w:rFonts w:ascii="Calibri" w:hAnsi="Calibri" w:cs="Calibri"/>
          <w:color w:val="000000"/>
        </w:rPr>
      </w:pPr>
    </w:p>
    <w:p w14:paraId="0D3CC81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Our admissions arrangements are fair and transparent, and we do not discriminate against</w:t>
      </w:r>
      <w:r w:rsidR="001E2E84">
        <w:rPr>
          <w:rFonts w:ascii="Calibri" w:hAnsi="Calibri" w:cs="Calibri"/>
          <w:color w:val="000000"/>
        </w:rPr>
        <w:t xml:space="preserve"> </w:t>
      </w:r>
      <w:r>
        <w:rPr>
          <w:rFonts w:ascii="Calibri" w:hAnsi="Calibri" w:cs="Calibri"/>
          <w:color w:val="000000"/>
        </w:rPr>
        <w:t>pupils by treating them less favourably on the grounds of their sex, race, disability, religion or</w:t>
      </w:r>
      <w:r w:rsidR="001E2E84">
        <w:rPr>
          <w:rFonts w:ascii="Calibri" w:hAnsi="Calibri" w:cs="Calibri"/>
          <w:color w:val="000000"/>
        </w:rPr>
        <w:t xml:space="preserve"> </w:t>
      </w:r>
      <w:r>
        <w:rPr>
          <w:rFonts w:ascii="Calibri" w:hAnsi="Calibri" w:cs="Calibri"/>
          <w:color w:val="000000"/>
        </w:rPr>
        <w:t>belief, sexual orientation, gender reassignment, pregnancy or maternity</w:t>
      </w:r>
      <w:r w:rsidR="001E2E84">
        <w:rPr>
          <w:rFonts w:ascii="Calibri" w:hAnsi="Calibri" w:cs="Calibri"/>
          <w:color w:val="000000"/>
        </w:rPr>
        <w:t>.</w:t>
      </w:r>
    </w:p>
    <w:p w14:paraId="6FD5384D"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61DDDE47"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Behaviour, Exclusions and Attendance</w:t>
      </w:r>
    </w:p>
    <w:p w14:paraId="6F22D435"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6212EDD3" w14:textId="4F70F509"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Policy on Behaviour - Rewards, Sanctions and Exclusions - takes full account of the new</w:t>
      </w:r>
      <w:r w:rsidR="00237E02">
        <w:rPr>
          <w:rFonts w:ascii="Calibri" w:hAnsi="Calibri" w:cs="Calibri"/>
          <w:color w:val="000000"/>
        </w:rPr>
        <w:t xml:space="preserve"> </w:t>
      </w:r>
      <w:r>
        <w:rPr>
          <w:rFonts w:ascii="Calibri" w:hAnsi="Calibri" w:cs="Calibri"/>
          <w:color w:val="000000"/>
        </w:rPr>
        <w:t>duties under the Equality Act. We make reasonable, appropriate and flexible adjustment for pupils</w:t>
      </w:r>
      <w:r w:rsidR="00237E02">
        <w:rPr>
          <w:rFonts w:ascii="Calibri" w:hAnsi="Calibri" w:cs="Calibri"/>
          <w:color w:val="000000"/>
        </w:rPr>
        <w:t xml:space="preserve"> </w:t>
      </w:r>
      <w:r>
        <w:rPr>
          <w:rFonts w:ascii="Calibri" w:hAnsi="Calibri" w:cs="Calibri"/>
          <w:color w:val="000000"/>
        </w:rPr>
        <w:t>with a disability. We closely monitor data on exclusions and absence from school for evidence of over</w:t>
      </w:r>
      <w:r w:rsidR="00237E02">
        <w:rPr>
          <w:rFonts w:ascii="Calibri" w:hAnsi="Calibri" w:cs="Calibri"/>
          <w:color w:val="000000"/>
        </w:rPr>
        <w:t xml:space="preserve"> </w:t>
      </w:r>
      <w:r>
        <w:rPr>
          <w:rFonts w:ascii="Calibri" w:hAnsi="Calibri" w:cs="Calibri"/>
          <w:color w:val="000000"/>
        </w:rPr>
        <w:t>representation</w:t>
      </w:r>
      <w:r w:rsidR="001E2E84">
        <w:rPr>
          <w:rFonts w:ascii="Calibri" w:hAnsi="Calibri" w:cs="Calibri"/>
          <w:color w:val="000000"/>
        </w:rPr>
        <w:t xml:space="preserve"> </w:t>
      </w:r>
      <w:r>
        <w:rPr>
          <w:rFonts w:ascii="Calibri" w:hAnsi="Calibri" w:cs="Calibri"/>
          <w:color w:val="000000"/>
        </w:rPr>
        <w:t>of different groups and take action promptly to address concerns.</w:t>
      </w:r>
    </w:p>
    <w:p w14:paraId="0B3AA174"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6350A4E6"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Addressing prejudice and prejudice based bullying</w:t>
      </w:r>
    </w:p>
    <w:p w14:paraId="2633F156"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1E41FA2A" w14:textId="10AAA430"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challenges all forms of prejudice and prejudice-based bullying, which stand in the way of</w:t>
      </w:r>
      <w:r w:rsidR="00237E02">
        <w:rPr>
          <w:rFonts w:ascii="Calibri" w:hAnsi="Calibri" w:cs="Calibri"/>
          <w:color w:val="000000"/>
        </w:rPr>
        <w:t xml:space="preserve"> </w:t>
      </w:r>
      <w:r>
        <w:rPr>
          <w:rFonts w:ascii="Calibri" w:hAnsi="Calibri" w:cs="Calibri"/>
          <w:color w:val="000000"/>
        </w:rPr>
        <w:t>fulfilling our commitment to inclusion and equality. Details of how we do this can be found in our</w:t>
      </w:r>
      <w:r w:rsidR="00237E02">
        <w:rPr>
          <w:rFonts w:ascii="Calibri" w:hAnsi="Calibri" w:cs="Calibri"/>
          <w:color w:val="000000"/>
        </w:rPr>
        <w:t xml:space="preserve"> </w:t>
      </w:r>
      <w:r>
        <w:rPr>
          <w:rFonts w:ascii="Calibri" w:hAnsi="Calibri" w:cs="Calibri"/>
          <w:color w:val="000000"/>
        </w:rPr>
        <w:t>Behaviour Policy.</w:t>
      </w:r>
    </w:p>
    <w:p w14:paraId="6426D9B9"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p>
    <w:p w14:paraId="417B7E73"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What we are doing to advance equality of opportunity between different groups</w:t>
      </w:r>
    </w:p>
    <w:p w14:paraId="31BE424A" w14:textId="77777777" w:rsidR="000434F0" w:rsidRDefault="000434F0" w:rsidP="00237E02">
      <w:pPr>
        <w:autoSpaceDE w:val="0"/>
        <w:autoSpaceDN w:val="0"/>
        <w:adjustRightInd w:val="0"/>
        <w:spacing w:after="0" w:line="240" w:lineRule="auto"/>
        <w:ind w:right="119"/>
        <w:jc w:val="both"/>
        <w:rPr>
          <w:rFonts w:ascii="Calibri,Bold" w:hAnsi="Calibri,Bold" w:cs="Calibri,Bold"/>
          <w:b/>
          <w:bCs/>
          <w:color w:val="000000"/>
        </w:rPr>
      </w:pPr>
    </w:p>
    <w:p w14:paraId="39AEDF5D"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know the needs of our school population very well and collect and analyse data in order to</w:t>
      </w:r>
    </w:p>
    <w:p w14:paraId="04BBC79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inform our planning and identify targets to achieve improvements.</w:t>
      </w:r>
    </w:p>
    <w:p w14:paraId="32E55076" w14:textId="295E0C37"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We have procedures, working in partnership with parents and carers, to identify children who</w:t>
      </w:r>
    </w:p>
    <w:p w14:paraId="224C9FD4" w14:textId="180772C6"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have a disability through our pupil admissions meetings.</w:t>
      </w:r>
    </w:p>
    <w:p w14:paraId="709C3D23" w14:textId="70CAD2C5"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We collect data and monitor progress and outcomes of different groups of pupils and use this</w:t>
      </w:r>
    </w:p>
    <w:p w14:paraId="34E25F9A" w14:textId="3004BC4A"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data to support school improvement. We take action to close any gaps, for example, for those</w:t>
      </w:r>
    </w:p>
    <w:p w14:paraId="6B7A6265" w14:textId="40B82BF0" w:rsidR="000F413F" w:rsidRDefault="00237E02"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making slow progress in acquiring age-appropriate literacy and number skills.</w:t>
      </w:r>
    </w:p>
    <w:p w14:paraId="511DB98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collect, analyse and publish data:</w:t>
      </w:r>
    </w:p>
    <w:p w14:paraId="7C6314D4" w14:textId="29D0840F" w:rsidR="000F413F" w:rsidRPr="000434F0" w:rsidRDefault="000F413F" w:rsidP="00237E02">
      <w:pPr>
        <w:pStyle w:val="ListParagraph"/>
        <w:numPr>
          <w:ilvl w:val="0"/>
          <w:numId w:val="5"/>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on the school population by gender and ethnicity;</w:t>
      </w:r>
    </w:p>
    <w:p w14:paraId="00231057" w14:textId="6CC61589" w:rsidR="000F413F" w:rsidRPr="000434F0" w:rsidRDefault="000F413F" w:rsidP="00237E02">
      <w:pPr>
        <w:pStyle w:val="ListParagraph"/>
        <w:numPr>
          <w:ilvl w:val="0"/>
          <w:numId w:val="5"/>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on the % of pupils identified as having a special educational need and/or disability and</w:t>
      </w:r>
      <w:r w:rsidR="001E2E84" w:rsidRPr="000434F0">
        <w:rPr>
          <w:rFonts w:ascii="Calibri" w:hAnsi="Calibri" w:cs="Calibri"/>
          <w:color w:val="000000"/>
        </w:rPr>
        <w:t xml:space="preserve"> </w:t>
      </w:r>
      <w:r w:rsidRPr="000434F0">
        <w:rPr>
          <w:rFonts w:ascii="Calibri" w:hAnsi="Calibri" w:cs="Calibri"/>
          <w:color w:val="000000"/>
        </w:rPr>
        <w:t>by their principal need or disability;</w:t>
      </w:r>
    </w:p>
    <w:p w14:paraId="5C368EE1" w14:textId="77777777" w:rsidR="000F413F" w:rsidRPr="000434F0" w:rsidRDefault="000F413F" w:rsidP="00237E02">
      <w:pPr>
        <w:pStyle w:val="ListParagraph"/>
        <w:numPr>
          <w:ilvl w:val="0"/>
          <w:numId w:val="5"/>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by year group – in terms of ethnicity, gender and proficiency in English;</w:t>
      </w:r>
    </w:p>
    <w:p w14:paraId="34142D33" w14:textId="77777777" w:rsidR="000F413F" w:rsidRPr="000434F0" w:rsidRDefault="000F413F" w:rsidP="00237E02">
      <w:pPr>
        <w:pStyle w:val="ListParagraph"/>
        <w:numPr>
          <w:ilvl w:val="0"/>
          <w:numId w:val="5"/>
        </w:numPr>
        <w:autoSpaceDE w:val="0"/>
        <w:autoSpaceDN w:val="0"/>
        <w:adjustRightInd w:val="0"/>
        <w:spacing w:after="0" w:line="240" w:lineRule="auto"/>
        <w:ind w:right="119"/>
        <w:jc w:val="both"/>
        <w:rPr>
          <w:rFonts w:ascii="Calibri" w:hAnsi="Calibri" w:cs="Calibri"/>
          <w:color w:val="000000"/>
        </w:rPr>
      </w:pPr>
      <w:r w:rsidRPr="000434F0">
        <w:rPr>
          <w:rFonts w:ascii="Calibri" w:hAnsi="Calibri" w:cs="Calibri"/>
          <w:color w:val="000000"/>
        </w:rPr>
        <w:t>on inequalities of outcome and participation, related to ethnicity, gender and disability</w:t>
      </w:r>
      <w:r w:rsidR="00CB5D1E" w:rsidRPr="000434F0">
        <w:rPr>
          <w:rFonts w:ascii="Calibri" w:hAnsi="Calibri" w:cs="Calibri"/>
          <w:color w:val="000000"/>
        </w:rPr>
        <w:t xml:space="preserve"> </w:t>
      </w:r>
      <w:r w:rsidRPr="000434F0">
        <w:rPr>
          <w:rFonts w:ascii="Calibri" w:hAnsi="Calibri" w:cs="Calibri"/>
          <w:color w:val="000000"/>
        </w:rPr>
        <w:t>and proficiency in English.</w:t>
      </w:r>
    </w:p>
    <w:p w14:paraId="62A6B205" w14:textId="77777777" w:rsidR="000434F0" w:rsidRDefault="000434F0" w:rsidP="00237E02">
      <w:pPr>
        <w:autoSpaceDE w:val="0"/>
        <w:autoSpaceDN w:val="0"/>
        <w:adjustRightInd w:val="0"/>
        <w:spacing w:after="0" w:line="240" w:lineRule="auto"/>
        <w:ind w:right="119"/>
        <w:jc w:val="both"/>
        <w:rPr>
          <w:rFonts w:ascii="Calibri" w:hAnsi="Calibri" w:cs="Calibri"/>
          <w:color w:val="000000"/>
        </w:rPr>
      </w:pPr>
    </w:p>
    <w:p w14:paraId="0516CF21" w14:textId="075CEC93" w:rsidR="000F413F" w:rsidRDefault="008770F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We </w:t>
      </w:r>
      <w:proofErr w:type="gramStart"/>
      <w:r>
        <w:rPr>
          <w:rFonts w:ascii="Calibri" w:hAnsi="Calibri" w:cs="Calibri"/>
          <w:color w:val="000000"/>
        </w:rPr>
        <w:t xml:space="preserve">analyse </w:t>
      </w:r>
      <w:r w:rsidR="000F413F">
        <w:rPr>
          <w:rFonts w:ascii="Calibri" w:hAnsi="Calibri" w:cs="Calibri"/>
          <w:color w:val="000000"/>
        </w:rPr>
        <w:t xml:space="preserve"> standards</w:t>
      </w:r>
      <w:proofErr w:type="gramEnd"/>
      <w:r w:rsidR="000F413F">
        <w:rPr>
          <w:rFonts w:ascii="Calibri" w:hAnsi="Calibri" w:cs="Calibri"/>
          <w:color w:val="000000"/>
        </w:rPr>
        <w:t xml:space="preserve"> reached by </w:t>
      </w:r>
      <w:r w:rsidR="00682B1E">
        <w:rPr>
          <w:rFonts w:ascii="Calibri" w:hAnsi="Calibri" w:cs="Calibri"/>
          <w:color w:val="000000"/>
        </w:rPr>
        <w:t>the following</w:t>
      </w:r>
      <w:r w:rsidR="00BF0679">
        <w:rPr>
          <w:rFonts w:ascii="Calibri" w:hAnsi="Calibri" w:cs="Calibri"/>
          <w:color w:val="000000"/>
        </w:rPr>
        <w:t xml:space="preserve"> </w:t>
      </w:r>
      <w:r w:rsidR="000F413F">
        <w:rPr>
          <w:rFonts w:ascii="Calibri" w:hAnsi="Calibri" w:cs="Calibri"/>
          <w:color w:val="000000"/>
        </w:rPr>
        <w:t>different groups at the end of each year:</w:t>
      </w:r>
    </w:p>
    <w:p w14:paraId="4B798EC7" w14:textId="77777777" w:rsidR="000434F0" w:rsidRDefault="000434F0" w:rsidP="00237E02">
      <w:pPr>
        <w:autoSpaceDE w:val="0"/>
        <w:autoSpaceDN w:val="0"/>
        <w:adjustRightInd w:val="0"/>
        <w:spacing w:after="0" w:line="240" w:lineRule="auto"/>
        <w:ind w:right="119"/>
        <w:jc w:val="both"/>
        <w:rPr>
          <w:rFonts w:ascii="Calibri" w:hAnsi="Calibri" w:cs="Calibri"/>
          <w:color w:val="000000"/>
        </w:rPr>
      </w:pPr>
    </w:p>
    <w:p w14:paraId="5714D10C" w14:textId="77777777" w:rsidR="001E2E84"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White British </w:t>
      </w:r>
    </w:p>
    <w:p w14:paraId="7A982EAC" w14:textId="2DC6EBCD" w:rsidR="00BF0679" w:rsidRPr="00237E02"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FSM and non-FSM</w:t>
      </w:r>
    </w:p>
    <w:p w14:paraId="47906A22"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lastRenderedPageBreak/>
        <w:t>Summer born</w:t>
      </w:r>
    </w:p>
    <w:p w14:paraId="0A4469DB" w14:textId="77777777" w:rsidR="001E2E84" w:rsidRDefault="001E2E84"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Boys and girls</w:t>
      </w:r>
    </w:p>
    <w:p w14:paraId="5316746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EAL</w:t>
      </w:r>
    </w:p>
    <w:p w14:paraId="1F7C920D"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All SEN</w:t>
      </w:r>
      <w:r w:rsidR="001E2E84">
        <w:rPr>
          <w:rFonts w:ascii="Calibri" w:hAnsi="Calibri" w:cs="Calibri"/>
          <w:color w:val="000000"/>
        </w:rPr>
        <w:t>D including School Support, School Support+ and EHC Plans</w:t>
      </w:r>
    </w:p>
    <w:p w14:paraId="21BAC173" w14:textId="77777777" w:rsidR="000F413F" w:rsidRDefault="00246BA5" w:rsidP="00237E02">
      <w:pPr>
        <w:autoSpaceDE w:val="0"/>
        <w:autoSpaceDN w:val="0"/>
        <w:adjustRightInd w:val="0"/>
        <w:spacing w:after="0" w:line="240" w:lineRule="auto"/>
        <w:ind w:right="119"/>
        <w:jc w:val="both"/>
        <w:rPr>
          <w:rFonts w:ascii="Calibri" w:hAnsi="Calibri" w:cs="Calibri"/>
          <w:color w:val="000000"/>
        </w:rPr>
      </w:pPr>
      <w:r w:rsidRPr="00246BA5">
        <w:rPr>
          <w:rFonts w:cs="CourierNew"/>
          <w:color w:val="000000"/>
        </w:rPr>
        <w:t>Ethnic minorities</w:t>
      </w:r>
    </w:p>
    <w:p w14:paraId="5BA2C5A6" w14:textId="77777777" w:rsidR="00A23633" w:rsidRDefault="00A23633" w:rsidP="00237E02">
      <w:pPr>
        <w:autoSpaceDE w:val="0"/>
        <w:autoSpaceDN w:val="0"/>
        <w:adjustRightInd w:val="0"/>
        <w:spacing w:after="0" w:line="240" w:lineRule="auto"/>
        <w:jc w:val="both"/>
        <w:rPr>
          <w:rFonts w:ascii="Arial" w:hAnsi="Arial" w:cs="Arial"/>
          <w:color w:val="4F6228"/>
          <w:sz w:val="28"/>
          <w:szCs w:val="28"/>
        </w:rPr>
      </w:pPr>
    </w:p>
    <w:p w14:paraId="44C7E62B"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publish an account of how the Pupil Premium is spent to improve the learning of those</w:t>
      </w:r>
    </w:p>
    <w:p w14:paraId="43D5DF8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known to be eligible for Free School Meals (FSM) and close the attainment gap between them</w:t>
      </w:r>
    </w:p>
    <w:p w14:paraId="7EED2B0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and their more affluent peers </w:t>
      </w:r>
      <w:r w:rsidRPr="00CB5D1E">
        <w:rPr>
          <w:rFonts w:ascii="Calibri" w:hAnsi="Calibri" w:cs="Calibri"/>
          <w:b/>
          <w:color w:val="000000"/>
        </w:rPr>
        <w:t>(Appendix B</w:t>
      </w:r>
      <w:r>
        <w:rPr>
          <w:rFonts w:ascii="Calibri" w:hAnsi="Calibri" w:cs="Calibri"/>
          <w:color w:val="000000"/>
        </w:rPr>
        <w:t>).</w:t>
      </w:r>
    </w:p>
    <w:p w14:paraId="4546D902"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6B99E9A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also collect, analyse and use data in relation to attendance and exclusions of different</w:t>
      </w:r>
      <w:r w:rsidR="00CB5D1E">
        <w:rPr>
          <w:rFonts w:ascii="Calibri" w:hAnsi="Calibri" w:cs="Calibri"/>
          <w:color w:val="000000"/>
        </w:rPr>
        <w:t xml:space="preserve"> </w:t>
      </w:r>
      <w:r>
        <w:rPr>
          <w:rFonts w:ascii="Calibri" w:hAnsi="Calibri" w:cs="Calibri"/>
          <w:color w:val="000000"/>
        </w:rPr>
        <w:t>groups</w:t>
      </w:r>
      <w:r w:rsidR="00CB5D1E">
        <w:rPr>
          <w:rFonts w:ascii="Calibri" w:hAnsi="Calibri" w:cs="Calibri"/>
          <w:color w:val="000000"/>
        </w:rPr>
        <w:t>.</w:t>
      </w:r>
    </w:p>
    <w:p w14:paraId="4A0000F6"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0AA60B7B"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are aware that the legislation relates mainly to current but also to future pupils – we will</w:t>
      </w:r>
    </w:p>
    <w:p w14:paraId="1F1336BE"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for example, be sufficiently prepared if a Visually Impaired, Hearing impaired or Gypsy Roma</w:t>
      </w:r>
    </w:p>
    <w:p w14:paraId="3F27CE52"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Traveller pupil joins our school.</w:t>
      </w:r>
    </w:p>
    <w:p w14:paraId="7D31B208"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7522FB93"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avoid language that runs the risk of placing a ceiling on any pupils’ achievement or that</w:t>
      </w:r>
    </w:p>
    <w:p w14:paraId="5A1A23C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seeks to define their potential as learners, such as “less able”.</w:t>
      </w:r>
    </w:p>
    <w:p w14:paraId="7687E6D9"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37DC2A71" w14:textId="77777777" w:rsidR="00CB5D1E"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use a range of teaching strategies that ensures we meet the needs of all pupils.</w:t>
      </w:r>
    </w:p>
    <w:p w14:paraId="56AFFC1B"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1455090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provide support to pupils at risk of underachieving.</w:t>
      </w:r>
    </w:p>
    <w:p w14:paraId="38677997"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1D47C1B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are alert and proactive about the potentially damaging impact of negative language in</w:t>
      </w:r>
    </w:p>
    <w:p w14:paraId="64E0169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matters such as race, gender, disability and sexuality.</w:t>
      </w:r>
    </w:p>
    <w:p w14:paraId="74B07144"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03D0BCFD"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In addition to avoiding or minimising possible negative impacts of our policies, we take</w:t>
      </w:r>
    </w:p>
    <w:p w14:paraId="79EEE69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opportunities to maximise positive impacts by reducing and removing inequalities and barriers</w:t>
      </w:r>
    </w:p>
    <w:p w14:paraId="5D11F16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that may already exist between, for example:</w:t>
      </w:r>
    </w:p>
    <w:p w14:paraId="146794B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TimesNewRoman" w:hAnsi="TimesNewRoman" w:cs="TimesNewRoman"/>
          <w:color w:val="000000"/>
        </w:rPr>
        <w:t xml:space="preserve">- </w:t>
      </w:r>
      <w:r>
        <w:rPr>
          <w:rFonts w:ascii="Calibri" w:hAnsi="Calibri" w:cs="Calibri"/>
          <w:color w:val="000000"/>
        </w:rPr>
        <w:t>disabled and non-disabled people</w:t>
      </w:r>
    </w:p>
    <w:p w14:paraId="64C16AE6"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TimesNewRoman" w:hAnsi="TimesNewRoman" w:cs="TimesNewRoman"/>
          <w:color w:val="000000"/>
        </w:rPr>
        <w:t xml:space="preserve">- </w:t>
      </w:r>
      <w:r>
        <w:rPr>
          <w:rFonts w:ascii="Calibri" w:hAnsi="Calibri" w:cs="Calibri"/>
          <w:color w:val="000000"/>
        </w:rPr>
        <w:t>people of different ethnic, cultural and religious backgrounds</w:t>
      </w:r>
    </w:p>
    <w:p w14:paraId="6B2EF6C2"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TimesNewRoman" w:hAnsi="TimesNewRoman" w:cs="TimesNewRoman"/>
          <w:color w:val="000000"/>
        </w:rPr>
        <w:t xml:space="preserve">- </w:t>
      </w:r>
      <w:r>
        <w:rPr>
          <w:rFonts w:ascii="Calibri" w:hAnsi="Calibri" w:cs="Calibri"/>
          <w:color w:val="000000"/>
        </w:rPr>
        <w:t>girls and boys</w:t>
      </w:r>
    </w:p>
    <w:p w14:paraId="2FF62E9F"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03BD5E53"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ensure equality of access for all pupils to a broad and balanced curriculum, removing</w:t>
      </w:r>
    </w:p>
    <w:p w14:paraId="12D854B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barriers to participation where necessary.</w:t>
      </w:r>
    </w:p>
    <w:p w14:paraId="1036E406" w14:textId="77777777" w:rsidR="00CB5D1E" w:rsidRDefault="00CB5D1E" w:rsidP="00237E02">
      <w:pPr>
        <w:autoSpaceDE w:val="0"/>
        <w:autoSpaceDN w:val="0"/>
        <w:adjustRightInd w:val="0"/>
        <w:spacing w:after="0" w:line="240" w:lineRule="auto"/>
        <w:ind w:right="119"/>
        <w:jc w:val="both"/>
        <w:rPr>
          <w:rFonts w:ascii="Calibri" w:hAnsi="Calibri" w:cs="Calibri"/>
          <w:color w:val="000000"/>
        </w:rPr>
      </w:pPr>
    </w:p>
    <w:p w14:paraId="24D6711B" w14:textId="77777777"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r>
        <w:rPr>
          <w:rFonts w:ascii="Calibri,BoldItalic" w:hAnsi="Calibri,BoldItalic" w:cs="Calibri,BoldItalic"/>
          <w:b/>
          <w:bCs/>
          <w:i/>
          <w:iCs/>
          <w:color w:val="000000"/>
        </w:rPr>
        <w:t>Positive Action</w:t>
      </w:r>
    </w:p>
    <w:p w14:paraId="1267596A" w14:textId="77777777" w:rsidR="00682B1E" w:rsidRDefault="00682B1E"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6D370935" w14:textId="6A9D2B3D"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will take positive and proportionate action to address the disadvantage faced by particular groups</w:t>
      </w:r>
      <w:r w:rsidR="00682B1E">
        <w:rPr>
          <w:rFonts w:ascii="Calibri" w:hAnsi="Calibri" w:cs="Calibri"/>
          <w:color w:val="000000"/>
        </w:rPr>
        <w:t xml:space="preserve"> </w:t>
      </w:r>
      <w:r>
        <w:rPr>
          <w:rFonts w:ascii="Calibri" w:hAnsi="Calibri" w:cs="Calibri"/>
          <w:color w:val="000000"/>
        </w:rPr>
        <w:t>of pupils with particular protected characteristics, such as targeted support. The actions will be</w:t>
      </w:r>
      <w:r w:rsidR="00682B1E">
        <w:rPr>
          <w:rFonts w:ascii="Calibri" w:hAnsi="Calibri" w:cs="Calibri"/>
          <w:color w:val="000000"/>
        </w:rPr>
        <w:t xml:space="preserve"> </w:t>
      </w:r>
      <w:r>
        <w:rPr>
          <w:rFonts w:ascii="Calibri" w:hAnsi="Calibri" w:cs="Calibri"/>
          <w:color w:val="000000"/>
        </w:rPr>
        <w:t>designed to meet the school’s Equality Objectives.</w:t>
      </w:r>
    </w:p>
    <w:p w14:paraId="73691FFA" w14:textId="77777777" w:rsidR="00CB5D1E" w:rsidRDefault="00CB5D1E" w:rsidP="00237E02">
      <w:pPr>
        <w:autoSpaceDE w:val="0"/>
        <w:autoSpaceDN w:val="0"/>
        <w:adjustRightInd w:val="0"/>
        <w:spacing w:after="0" w:line="240" w:lineRule="auto"/>
        <w:ind w:right="119"/>
        <w:jc w:val="both"/>
        <w:rPr>
          <w:rFonts w:ascii="Calibri" w:hAnsi="Calibri" w:cs="Calibri"/>
          <w:color w:val="000000"/>
        </w:rPr>
      </w:pPr>
    </w:p>
    <w:p w14:paraId="22FC9F0D"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What we are doing to foster good relations</w:t>
      </w:r>
      <w:r w:rsidR="00CB5D1E">
        <w:rPr>
          <w:rFonts w:ascii="Calibri,Bold" w:hAnsi="Calibri,Bold" w:cs="Calibri,Bold"/>
          <w:b/>
          <w:bCs/>
          <w:color w:val="000000"/>
        </w:rPr>
        <w:t xml:space="preserve"> within the curriculum</w:t>
      </w:r>
    </w:p>
    <w:p w14:paraId="2A90B74D" w14:textId="77777777" w:rsidR="00682B1E" w:rsidRDefault="00682B1E" w:rsidP="00237E02">
      <w:pPr>
        <w:autoSpaceDE w:val="0"/>
        <w:autoSpaceDN w:val="0"/>
        <w:adjustRightInd w:val="0"/>
        <w:spacing w:after="0" w:line="240" w:lineRule="auto"/>
        <w:ind w:right="119"/>
        <w:jc w:val="both"/>
        <w:rPr>
          <w:rFonts w:ascii="Calibri,Bold" w:hAnsi="Calibri,Bold" w:cs="Calibri,Bold"/>
          <w:b/>
          <w:bCs/>
          <w:color w:val="000000"/>
        </w:rPr>
      </w:pPr>
    </w:p>
    <w:p w14:paraId="506E787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prepare our pupils for life in a diverse society and ensure that there are activities across the</w:t>
      </w:r>
    </w:p>
    <w:p w14:paraId="391100D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curriculum that promotes the spiritual, moral, social and cultural development of our pupils.</w:t>
      </w:r>
    </w:p>
    <w:p w14:paraId="46CCD365"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5C592E9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teach about difference and diversity and the impact of stereotyping, prejudice and</w:t>
      </w:r>
    </w:p>
    <w:p w14:paraId="546DFF47" w14:textId="4ADDD0F8" w:rsidR="00815010" w:rsidRPr="00237E02"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discrimination through</w:t>
      </w:r>
      <w:r w:rsidR="00CB5D1E">
        <w:rPr>
          <w:rFonts w:ascii="Calibri" w:hAnsi="Calibri" w:cs="Calibri"/>
          <w:color w:val="000000"/>
        </w:rPr>
        <w:t xml:space="preserve"> Religious </w:t>
      </w:r>
      <w:proofErr w:type="gramStart"/>
      <w:r w:rsidR="00CB5D1E">
        <w:rPr>
          <w:rFonts w:ascii="Calibri" w:hAnsi="Calibri" w:cs="Calibri"/>
          <w:color w:val="000000"/>
        </w:rPr>
        <w:t xml:space="preserve">Education, </w:t>
      </w:r>
      <w:r>
        <w:rPr>
          <w:rFonts w:ascii="Calibri" w:hAnsi="Calibri" w:cs="Calibri"/>
          <w:color w:val="000000"/>
        </w:rPr>
        <w:t xml:space="preserve"> PSHE</w:t>
      </w:r>
      <w:proofErr w:type="gramEnd"/>
      <w:r>
        <w:rPr>
          <w:rFonts w:ascii="Calibri" w:hAnsi="Calibri" w:cs="Calibri"/>
          <w:color w:val="000000"/>
        </w:rPr>
        <w:t xml:space="preserve"> and citizenship and across the curriculum.</w:t>
      </w:r>
    </w:p>
    <w:p w14:paraId="587D27D5"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06D7559D"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use materials and resources that reflect the diversity of the school, population and local</w:t>
      </w:r>
    </w:p>
    <w:p w14:paraId="0DFC1E23" w14:textId="77777777" w:rsidR="00CB5D1E"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community in terms of race, gender, sexual identity and dis</w:t>
      </w:r>
      <w:r w:rsidR="00CB5D1E">
        <w:rPr>
          <w:rFonts w:ascii="Calibri" w:hAnsi="Calibri" w:cs="Calibri"/>
          <w:color w:val="000000"/>
        </w:rPr>
        <w:t>ability, avoiding stereotyping.</w:t>
      </w:r>
    </w:p>
    <w:p w14:paraId="3AD6AB7A"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C1CDDBD"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promote a whole school ethos and values that challenge prejudice based discriminatory</w:t>
      </w:r>
    </w:p>
    <w:p w14:paraId="1A7357E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language, attitudes and behaviour.</w:t>
      </w:r>
    </w:p>
    <w:p w14:paraId="0CD4CD48"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5600144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provide opportunities for pupils to appreciate their own culture and celebrate the diversity</w:t>
      </w:r>
    </w:p>
    <w:p w14:paraId="5C15EB8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lastRenderedPageBreak/>
        <w:t>of other cultures.</w:t>
      </w:r>
    </w:p>
    <w:p w14:paraId="5AD4017F"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4FFAC702"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include the contribution of different cultures to world history and that promote positive</w:t>
      </w:r>
    </w:p>
    <w:p w14:paraId="330D04BC" w14:textId="34C96AE5" w:rsidR="0025583D" w:rsidRPr="00682B1E"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images of people</w:t>
      </w:r>
    </w:p>
    <w:p w14:paraId="157B8048" w14:textId="77777777" w:rsidR="0025583D" w:rsidRDefault="0025583D" w:rsidP="00237E02">
      <w:pPr>
        <w:autoSpaceDE w:val="0"/>
        <w:autoSpaceDN w:val="0"/>
        <w:adjustRightInd w:val="0"/>
        <w:spacing w:after="0" w:line="240" w:lineRule="auto"/>
        <w:ind w:right="119"/>
        <w:jc w:val="both"/>
        <w:rPr>
          <w:rFonts w:ascii="Calibri" w:hAnsi="Calibri" w:cs="Calibri"/>
          <w:color w:val="000000"/>
        </w:rPr>
      </w:pPr>
    </w:p>
    <w:p w14:paraId="3DF517C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provide opportunities for pupils to listen to a range of opinions and empathise with different</w:t>
      </w:r>
    </w:p>
    <w:p w14:paraId="7E9E3463"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experiences.</w:t>
      </w:r>
    </w:p>
    <w:p w14:paraId="2E16B1C1" w14:textId="77777777" w:rsidR="00682B1E" w:rsidRDefault="00682B1E" w:rsidP="00237E02">
      <w:pPr>
        <w:autoSpaceDE w:val="0"/>
        <w:autoSpaceDN w:val="0"/>
        <w:adjustRightInd w:val="0"/>
        <w:spacing w:after="0" w:line="240" w:lineRule="auto"/>
        <w:ind w:right="119"/>
        <w:jc w:val="both"/>
        <w:rPr>
          <w:rFonts w:ascii="Calibri" w:hAnsi="Calibri" w:cs="Calibri"/>
          <w:color w:val="000000"/>
        </w:rPr>
      </w:pPr>
    </w:p>
    <w:p w14:paraId="164CA6E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promote positive messages about equality and diversity through displays, assemblies,</w:t>
      </w:r>
    </w:p>
    <w:p w14:paraId="15AC16AF" w14:textId="189CB4B3"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visitors, whole school events </w:t>
      </w:r>
      <w:proofErr w:type="spellStart"/>
      <w:r>
        <w:rPr>
          <w:rFonts w:ascii="Calibri" w:hAnsi="Calibri" w:cs="Calibri"/>
          <w:color w:val="000000"/>
        </w:rPr>
        <w:t>eg</w:t>
      </w:r>
      <w:proofErr w:type="spellEnd"/>
      <w:r>
        <w:rPr>
          <w:rFonts w:ascii="Calibri" w:hAnsi="Calibri" w:cs="Calibri"/>
          <w:color w:val="000000"/>
        </w:rPr>
        <w:t xml:space="preserve"> </w:t>
      </w:r>
      <w:r w:rsidR="00BF541B">
        <w:rPr>
          <w:rFonts w:ascii="Calibri" w:hAnsi="Calibri" w:cs="Calibri"/>
          <w:color w:val="000000"/>
        </w:rPr>
        <w:t>CAFOD</w:t>
      </w:r>
      <w:r w:rsidR="00CB5D1E">
        <w:rPr>
          <w:rFonts w:ascii="Calibri" w:hAnsi="Calibri" w:cs="Calibri"/>
          <w:color w:val="000000"/>
        </w:rPr>
        <w:t xml:space="preserve"> assem</w:t>
      </w:r>
      <w:r w:rsidR="00A23633">
        <w:rPr>
          <w:rFonts w:ascii="Calibri" w:hAnsi="Calibri" w:cs="Calibri"/>
          <w:color w:val="000000"/>
        </w:rPr>
        <w:t xml:space="preserve">blies and visits, </w:t>
      </w:r>
      <w:proofErr w:type="spellStart"/>
      <w:r w:rsidR="00A23633">
        <w:rPr>
          <w:rFonts w:ascii="Calibri" w:hAnsi="Calibri" w:cs="Calibri"/>
          <w:color w:val="000000"/>
        </w:rPr>
        <w:t>eg</w:t>
      </w:r>
      <w:proofErr w:type="spellEnd"/>
      <w:r w:rsidR="00A23633">
        <w:rPr>
          <w:rFonts w:ascii="Calibri" w:hAnsi="Calibri" w:cs="Calibri"/>
          <w:color w:val="000000"/>
        </w:rPr>
        <w:t>. Our</w:t>
      </w:r>
      <w:r w:rsidR="00CB5D1E">
        <w:rPr>
          <w:rFonts w:ascii="Calibri" w:hAnsi="Calibri" w:cs="Calibri"/>
          <w:color w:val="000000"/>
        </w:rPr>
        <w:t xml:space="preserve"> Faith Trail (the children visit a Sikh temple, Hindu mosque and Buddhist temple).</w:t>
      </w:r>
    </w:p>
    <w:p w14:paraId="05EEE97B" w14:textId="77777777" w:rsidR="00CB5D1E" w:rsidRDefault="00CB5D1E" w:rsidP="00237E02">
      <w:pPr>
        <w:autoSpaceDE w:val="0"/>
        <w:autoSpaceDN w:val="0"/>
        <w:adjustRightInd w:val="0"/>
        <w:spacing w:after="0" w:line="240" w:lineRule="auto"/>
        <w:ind w:right="119"/>
        <w:jc w:val="both"/>
        <w:rPr>
          <w:rFonts w:ascii="Calibri" w:hAnsi="Calibri" w:cs="Calibri"/>
          <w:color w:val="000000"/>
        </w:rPr>
      </w:pPr>
    </w:p>
    <w:p w14:paraId="397FC61C" w14:textId="37ADF56E" w:rsidR="000F413F" w:rsidRPr="00DE214D" w:rsidRDefault="000F413F" w:rsidP="00237E02">
      <w:pPr>
        <w:autoSpaceDE w:val="0"/>
        <w:autoSpaceDN w:val="0"/>
        <w:adjustRightInd w:val="0"/>
        <w:spacing w:after="0" w:line="240" w:lineRule="auto"/>
        <w:ind w:right="119"/>
        <w:jc w:val="both"/>
        <w:rPr>
          <w:rFonts w:ascii="Calibri,Bold" w:hAnsi="Calibri,Bold" w:cs="Calibri,Bold"/>
          <w:b/>
          <w:bCs/>
          <w:color w:val="000000"/>
        </w:rPr>
      </w:pPr>
      <w:r w:rsidRPr="00DE214D">
        <w:rPr>
          <w:rFonts w:ascii="Calibri,Bold" w:hAnsi="Calibri,Bold" w:cs="Calibri,Bold"/>
          <w:b/>
          <w:bCs/>
          <w:color w:val="000000"/>
        </w:rPr>
        <w:t>Other ways we address equality issues</w:t>
      </w:r>
      <w:r w:rsidR="00682B1E">
        <w:rPr>
          <w:rFonts w:ascii="Calibri,Bold" w:hAnsi="Calibri,Bold" w:cs="Calibri,Bold"/>
          <w:b/>
          <w:bCs/>
          <w:color w:val="000000"/>
        </w:rPr>
        <w:t>:</w:t>
      </w:r>
    </w:p>
    <w:p w14:paraId="75E00360" w14:textId="77777777" w:rsidR="000F413F" w:rsidRPr="00682B1E" w:rsidRDefault="000F413F" w:rsidP="00237E02">
      <w:pPr>
        <w:pStyle w:val="ListParagraph"/>
        <w:numPr>
          <w:ilvl w:val="0"/>
          <w:numId w:val="6"/>
        </w:numPr>
        <w:autoSpaceDE w:val="0"/>
        <w:autoSpaceDN w:val="0"/>
        <w:adjustRightInd w:val="0"/>
        <w:spacing w:after="0" w:line="240" w:lineRule="auto"/>
        <w:ind w:right="119"/>
        <w:jc w:val="both"/>
        <w:rPr>
          <w:rFonts w:ascii="Calibri,Bold" w:hAnsi="Calibri,Bold" w:cs="Calibri,Bold"/>
          <w:b/>
          <w:bCs/>
          <w:color w:val="000000"/>
        </w:rPr>
      </w:pPr>
      <w:r w:rsidRPr="00682B1E">
        <w:rPr>
          <w:rFonts w:ascii="Calibri,Bold" w:hAnsi="Calibri,Bold" w:cs="Calibri,Bold"/>
          <w:b/>
          <w:bCs/>
          <w:color w:val="000000"/>
        </w:rPr>
        <w:t>We maintain records of all training relating to Equalities.</w:t>
      </w:r>
    </w:p>
    <w:p w14:paraId="2DEE6699" w14:textId="77777777" w:rsidR="000F413F" w:rsidRPr="00682B1E" w:rsidRDefault="000F413F" w:rsidP="00237E02">
      <w:pPr>
        <w:pStyle w:val="ListParagraph"/>
        <w:numPr>
          <w:ilvl w:val="0"/>
          <w:numId w:val="6"/>
        </w:numPr>
        <w:autoSpaceDE w:val="0"/>
        <w:autoSpaceDN w:val="0"/>
        <w:adjustRightInd w:val="0"/>
        <w:spacing w:after="0" w:line="240" w:lineRule="auto"/>
        <w:ind w:right="119"/>
        <w:jc w:val="both"/>
        <w:rPr>
          <w:rFonts w:ascii="Calibri,Bold" w:hAnsi="Calibri,Bold" w:cs="Calibri,Bold"/>
          <w:b/>
          <w:bCs/>
          <w:color w:val="000000"/>
        </w:rPr>
      </w:pPr>
      <w:r w:rsidRPr="00682B1E">
        <w:rPr>
          <w:rFonts w:ascii="Calibri,Bold" w:hAnsi="Calibri,Bold" w:cs="Calibri,Bold"/>
          <w:b/>
          <w:bCs/>
          <w:color w:val="000000"/>
        </w:rPr>
        <w:t>Our monitoring records include evaluations of aspects of Equalities.</w:t>
      </w:r>
    </w:p>
    <w:p w14:paraId="2DE2C4A3" w14:textId="77777777" w:rsidR="000F413F" w:rsidRPr="00682B1E" w:rsidRDefault="000F413F" w:rsidP="00237E02">
      <w:pPr>
        <w:pStyle w:val="ListParagraph"/>
        <w:numPr>
          <w:ilvl w:val="0"/>
          <w:numId w:val="6"/>
        </w:numPr>
        <w:autoSpaceDE w:val="0"/>
        <w:autoSpaceDN w:val="0"/>
        <w:adjustRightInd w:val="0"/>
        <w:spacing w:after="0" w:line="240" w:lineRule="auto"/>
        <w:ind w:right="119"/>
        <w:jc w:val="both"/>
        <w:rPr>
          <w:rFonts w:ascii="Calibri,Bold" w:hAnsi="Calibri,Bold" w:cs="Calibri,Bold"/>
          <w:b/>
          <w:bCs/>
          <w:color w:val="000000"/>
        </w:rPr>
      </w:pPr>
      <w:r w:rsidRPr="00682B1E">
        <w:rPr>
          <w:rFonts w:ascii="Calibri,Bold" w:hAnsi="Calibri,Bold" w:cs="Calibri,Bold"/>
          <w:b/>
          <w:bCs/>
          <w:color w:val="000000"/>
        </w:rPr>
        <w:t>We keep minutes of meetings where equality issues are discussed.</w:t>
      </w:r>
    </w:p>
    <w:p w14:paraId="6F9E7EDF" w14:textId="77777777" w:rsidR="000F413F" w:rsidRPr="00682B1E" w:rsidRDefault="000F413F" w:rsidP="00237E02">
      <w:pPr>
        <w:pStyle w:val="ListParagraph"/>
        <w:numPr>
          <w:ilvl w:val="0"/>
          <w:numId w:val="6"/>
        </w:numPr>
        <w:autoSpaceDE w:val="0"/>
        <w:autoSpaceDN w:val="0"/>
        <w:adjustRightInd w:val="0"/>
        <w:spacing w:after="0" w:line="240" w:lineRule="auto"/>
        <w:ind w:right="119"/>
        <w:jc w:val="both"/>
        <w:rPr>
          <w:rFonts w:ascii="Calibri,Bold" w:hAnsi="Calibri,Bold" w:cs="Calibri,Bold"/>
          <w:b/>
          <w:bCs/>
          <w:color w:val="000000"/>
        </w:rPr>
      </w:pPr>
      <w:r w:rsidRPr="00682B1E">
        <w:rPr>
          <w:rFonts w:ascii="Calibri,Bold" w:hAnsi="Calibri,Bold" w:cs="Calibri,Bold"/>
          <w:b/>
          <w:bCs/>
          <w:color w:val="000000"/>
        </w:rPr>
        <w:t>We have a rolling programme for reviewing all of our school policies in relation to</w:t>
      </w:r>
      <w:r w:rsidR="00DE214D" w:rsidRPr="00682B1E">
        <w:rPr>
          <w:rFonts w:ascii="Calibri,Bold" w:hAnsi="Calibri,Bold" w:cs="Calibri,Bold"/>
          <w:b/>
          <w:bCs/>
          <w:color w:val="000000"/>
        </w:rPr>
        <w:t xml:space="preserve"> </w:t>
      </w:r>
      <w:r w:rsidRPr="00682B1E">
        <w:rPr>
          <w:rFonts w:ascii="Calibri,Bold" w:hAnsi="Calibri,Bold" w:cs="Calibri,Bold"/>
          <w:b/>
          <w:bCs/>
          <w:color w:val="000000"/>
        </w:rPr>
        <w:t>equalities and their impact on the progress, safety and well being of our pupils.</w:t>
      </w:r>
    </w:p>
    <w:p w14:paraId="2E76332A" w14:textId="77777777" w:rsidR="000F413F" w:rsidRPr="00682B1E" w:rsidRDefault="000F413F" w:rsidP="00237E02">
      <w:pPr>
        <w:pStyle w:val="ListParagraph"/>
        <w:numPr>
          <w:ilvl w:val="0"/>
          <w:numId w:val="6"/>
        </w:numPr>
        <w:autoSpaceDE w:val="0"/>
        <w:autoSpaceDN w:val="0"/>
        <w:adjustRightInd w:val="0"/>
        <w:spacing w:after="0" w:line="240" w:lineRule="auto"/>
        <w:ind w:right="119"/>
        <w:jc w:val="both"/>
        <w:rPr>
          <w:rFonts w:ascii="Calibri,Bold" w:hAnsi="Calibri,Bold" w:cs="Calibri,Bold"/>
          <w:b/>
          <w:bCs/>
          <w:color w:val="000000"/>
        </w:rPr>
      </w:pPr>
      <w:r w:rsidRPr="00682B1E">
        <w:rPr>
          <w:rFonts w:ascii="Calibri,Bold" w:hAnsi="Calibri,Bold" w:cs="Calibri,Bold"/>
          <w:b/>
          <w:bCs/>
          <w:color w:val="000000"/>
        </w:rPr>
        <w:t>The implications for equalities of new policies and practices are considered before</w:t>
      </w:r>
      <w:r w:rsidR="00CB5D1E" w:rsidRPr="00682B1E">
        <w:rPr>
          <w:rFonts w:ascii="Calibri,Bold" w:hAnsi="Calibri,Bold" w:cs="Calibri,Bold"/>
          <w:b/>
          <w:bCs/>
          <w:color w:val="000000"/>
        </w:rPr>
        <w:t xml:space="preserve"> </w:t>
      </w:r>
      <w:r w:rsidRPr="00682B1E">
        <w:rPr>
          <w:rFonts w:ascii="Calibri,Bold" w:hAnsi="Calibri,Bold" w:cs="Calibri,Bold"/>
          <w:b/>
          <w:bCs/>
          <w:color w:val="000000"/>
        </w:rPr>
        <w:t>they are introduced.</w:t>
      </w:r>
    </w:p>
    <w:p w14:paraId="0795995E" w14:textId="77777777" w:rsidR="00DE214D" w:rsidRPr="00DE214D" w:rsidRDefault="00DE214D" w:rsidP="00237E02">
      <w:pPr>
        <w:autoSpaceDE w:val="0"/>
        <w:autoSpaceDN w:val="0"/>
        <w:adjustRightInd w:val="0"/>
        <w:spacing w:after="0" w:line="240" w:lineRule="auto"/>
        <w:ind w:right="119"/>
        <w:jc w:val="both"/>
        <w:rPr>
          <w:rFonts w:ascii="Calibri,Bold" w:hAnsi="Calibri,Bold" w:cs="Calibri,Bold"/>
          <w:b/>
          <w:bCs/>
          <w:color w:val="000000"/>
        </w:rPr>
      </w:pPr>
    </w:p>
    <w:p w14:paraId="11296D17"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In order to ensure that the work we are doing on equalities meets the needs of the whole school</w:t>
      </w:r>
    </w:p>
    <w:p w14:paraId="7D4AB8D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community we:</w:t>
      </w:r>
    </w:p>
    <w:p w14:paraId="36A1CD66" w14:textId="48B9BE48" w:rsidR="000F413F" w:rsidRDefault="00682B1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review relevant feedback from the annual parent questionnaire, parents’ evening, parent-school</w:t>
      </w:r>
    </w:p>
    <w:p w14:paraId="78518C01" w14:textId="18C5B563" w:rsidR="000F413F" w:rsidRDefault="00682B1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forum and/or focus meetings or governors’ parent-consultation meeting;</w:t>
      </w:r>
    </w:p>
    <w:p w14:paraId="6B750D47" w14:textId="73CC59A6" w:rsidR="000F413F" w:rsidRDefault="00682B1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secure and analyse responses from staff surveys, staff meetings and training events;</w:t>
      </w:r>
    </w:p>
    <w:p w14:paraId="048B5402" w14:textId="01982879" w:rsidR="000F413F" w:rsidRDefault="00682B1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review feedback and responses from the children and groups of children, from the school</w:t>
      </w:r>
    </w:p>
    <w:p w14:paraId="702283E6" w14:textId="4555647A" w:rsidR="00DE214D" w:rsidRDefault="00682B1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council, PSHE lessons, whole school surveys on children’s attit</w:t>
      </w:r>
      <w:r w:rsidR="00DE214D">
        <w:rPr>
          <w:rFonts w:ascii="Calibri" w:hAnsi="Calibri" w:cs="Calibri"/>
          <w:color w:val="000000"/>
        </w:rPr>
        <w:t>udes to self and school (PASS);</w:t>
      </w:r>
    </w:p>
    <w:p w14:paraId="772B1114" w14:textId="77FC70D6" w:rsidR="000F413F" w:rsidRDefault="00682B1E"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analyse issues raised in Annual Reviews or reviews of progress on Individual Education Plans /</w:t>
      </w:r>
    </w:p>
    <w:p w14:paraId="4A3B164A" w14:textId="38219D47"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Personalised Provision Maps, mentoring and support;</w:t>
      </w:r>
    </w:p>
    <w:p w14:paraId="57D2EF9F" w14:textId="7C9B78FE"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ensure that we secure responses and feedback at Governing Body meetings and from the</w:t>
      </w:r>
    </w:p>
    <w:p w14:paraId="523F7F54" w14:textId="737D9E0F"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governing body’s working groups.</w:t>
      </w:r>
    </w:p>
    <w:p w14:paraId="690487D0" w14:textId="77777777" w:rsidR="00DE214D" w:rsidRDefault="00DE214D" w:rsidP="00237E02">
      <w:pPr>
        <w:autoSpaceDE w:val="0"/>
        <w:autoSpaceDN w:val="0"/>
        <w:adjustRightInd w:val="0"/>
        <w:spacing w:after="0" w:line="240" w:lineRule="auto"/>
        <w:ind w:right="119"/>
        <w:jc w:val="both"/>
        <w:rPr>
          <w:rFonts w:ascii="Calibri" w:hAnsi="Calibri" w:cs="Calibri"/>
          <w:color w:val="000000"/>
        </w:rPr>
      </w:pPr>
    </w:p>
    <w:p w14:paraId="6DDB2FA5"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Publishing Equality Objectives (see School Improvement plan)</w:t>
      </w:r>
    </w:p>
    <w:p w14:paraId="352593F8" w14:textId="77777777" w:rsidR="00815010" w:rsidRDefault="00815010" w:rsidP="00237E02">
      <w:pPr>
        <w:autoSpaceDE w:val="0"/>
        <w:autoSpaceDN w:val="0"/>
        <w:adjustRightInd w:val="0"/>
        <w:spacing w:after="0" w:line="240" w:lineRule="auto"/>
        <w:ind w:right="119"/>
        <w:jc w:val="both"/>
        <w:rPr>
          <w:rFonts w:ascii="Calibri,Bold" w:hAnsi="Calibri,Bold" w:cs="Calibri,Bold"/>
          <w:b/>
          <w:bCs/>
          <w:color w:val="000000"/>
        </w:rPr>
      </w:pPr>
    </w:p>
    <w:p w14:paraId="0CBFBB2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objectives which we identify represent our school’s priorities and are the outcome of a careful</w:t>
      </w:r>
    </w:p>
    <w:p w14:paraId="327BF53A"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review of and analysis of data and other evidence. They also take into account national and local</w:t>
      </w:r>
    </w:p>
    <w:p w14:paraId="587B8A09"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priorities and issues.</w:t>
      </w:r>
    </w:p>
    <w:p w14:paraId="7DAA67EF"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66B5E8D"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evaluate our success in meeting the Public Service Equality Duties by the extent to which we</w:t>
      </w:r>
    </w:p>
    <w:p w14:paraId="4A696B94" w14:textId="7882E7B0" w:rsidR="00E63190" w:rsidRPr="00237E02"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Bold" w:hAnsi="Calibri,Bold" w:cs="Calibri,Bold"/>
          <w:b/>
          <w:bCs/>
          <w:color w:val="000000"/>
        </w:rPr>
        <w:t xml:space="preserve">achieve improved outcomes </w:t>
      </w:r>
      <w:r>
        <w:rPr>
          <w:rFonts w:ascii="Calibri" w:hAnsi="Calibri" w:cs="Calibri"/>
          <w:color w:val="000000"/>
        </w:rPr>
        <w:t xml:space="preserve">for the different groups. </w:t>
      </w:r>
    </w:p>
    <w:p w14:paraId="36468502" w14:textId="77777777" w:rsidR="00E63190" w:rsidRDefault="00E63190" w:rsidP="00237E02">
      <w:pPr>
        <w:autoSpaceDE w:val="0"/>
        <w:autoSpaceDN w:val="0"/>
        <w:adjustRightInd w:val="0"/>
        <w:spacing w:after="0" w:line="240" w:lineRule="auto"/>
        <w:ind w:right="119"/>
        <w:jc w:val="both"/>
        <w:rPr>
          <w:rFonts w:ascii="Calibri" w:hAnsi="Calibri" w:cs="Calibri"/>
          <w:b/>
          <w:color w:val="000000"/>
        </w:rPr>
      </w:pPr>
    </w:p>
    <w:p w14:paraId="36673EB2" w14:textId="046A32BC" w:rsidR="000F413F" w:rsidRPr="00C41E72" w:rsidRDefault="000F413F" w:rsidP="00237E02">
      <w:pPr>
        <w:autoSpaceDE w:val="0"/>
        <w:autoSpaceDN w:val="0"/>
        <w:adjustRightInd w:val="0"/>
        <w:spacing w:after="0" w:line="240" w:lineRule="auto"/>
        <w:ind w:right="119"/>
        <w:jc w:val="both"/>
        <w:rPr>
          <w:rFonts w:ascii="Calibri" w:hAnsi="Calibri" w:cs="Calibri"/>
          <w:color w:val="000000"/>
        </w:rPr>
      </w:pPr>
      <w:r w:rsidRPr="00C41E72">
        <w:rPr>
          <w:rFonts w:ascii="Calibri" w:hAnsi="Calibri" w:cs="Calibri"/>
          <w:b/>
          <w:color w:val="000000"/>
        </w:rPr>
        <w:t>Our Equality Objective</w:t>
      </w:r>
      <w:r w:rsidR="00815010" w:rsidRPr="00C41E72">
        <w:rPr>
          <w:rFonts w:ascii="Calibri" w:hAnsi="Calibri" w:cs="Calibri"/>
          <w:b/>
          <w:color w:val="000000"/>
        </w:rPr>
        <w:t>s</w:t>
      </w:r>
      <w:r w:rsidRPr="00C41E72">
        <w:rPr>
          <w:rFonts w:ascii="Calibri" w:hAnsi="Calibri" w:cs="Calibri"/>
          <w:b/>
          <w:color w:val="000000"/>
        </w:rPr>
        <w:t xml:space="preserve"> for 20</w:t>
      </w:r>
      <w:r w:rsidR="00BB7DD3">
        <w:rPr>
          <w:rFonts w:ascii="Calibri" w:hAnsi="Calibri" w:cs="Calibri"/>
          <w:b/>
          <w:color w:val="000000"/>
        </w:rPr>
        <w:t>23-24</w:t>
      </w:r>
      <w:r w:rsidR="00815010" w:rsidRPr="00C41E72">
        <w:rPr>
          <w:rFonts w:ascii="Calibri" w:hAnsi="Calibri" w:cs="Calibri"/>
          <w:color w:val="000000"/>
        </w:rPr>
        <w:t xml:space="preserve"> are</w:t>
      </w:r>
      <w:r w:rsidRPr="00C41E72">
        <w:rPr>
          <w:rFonts w:ascii="Calibri" w:hAnsi="Calibri" w:cs="Calibri"/>
          <w:color w:val="000000"/>
        </w:rPr>
        <w:t>:</w:t>
      </w:r>
    </w:p>
    <w:p w14:paraId="31DD0F0E" w14:textId="77777777" w:rsidR="00DE214D" w:rsidRPr="00C41E72" w:rsidRDefault="00DE214D" w:rsidP="00237E02">
      <w:pPr>
        <w:autoSpaceDE w:val="0"/>
        <w:autoSpaceDN w:val="0"/>
        <w:adjustRightInd w:val="0"/>
        <w:spacing w:after="0" w:line="240" w:lineRule="auto"/>
        <w:ind w:right="119"/>
        <w:jc w:val="both"/>
        <w:rPr>
          <w:rFonts w:ascii="Calibri" w:hAnsi="Calibri" w:cs="Calibri"/>
          <w:color w:val="000000"/>
        </w:rPr>
      </w:pPr>
    </w:p>
    <w:p w14:paraId="0897499B" w14:textId="0EBB6FBC" w:rsidR="00DE214D" w:rsidRPr="0046587A" w:rsidRDefault="00BB7DD3" w:rsidP="00237E02">
      <w:pPr>
        <w:pStyle w:val="ListParagraph"/>
        <w:numPr>
          <w:ilvl w:val="0"/>
          <w:numId w:val="7"/>
        </w:numPr>
        <w:autoSpaceDE w:val="0"/>
        <w:autoSpaceDN w:val="0"/>
        <w:adjustRightInd w:val="0"/>
        <w:spacing w:after="0" w:line="240" w:lineRule="auto"/>
        <w:ind w:right="119"/>
        <w:jc w:val="both"/>
        <w:rPr>
          <w:rFonts w:ascii="Calibri" w:hAnsi="Calibri" w:cs="Calibri"/>
          <w:color w:val="000000"/>
          <w:highlight w:val="yellow"/>
        </w:rPr>
      </w:pPr>
      <w:r w:rsidRPr="0046587A">
        <w:rPr>
          <w:rFonts w:ascii="Calibri" w:hAnsi="Calibri" w:cs="Calibri"/>
          <w:color w:val="000000"/>
          <w:highlight w:val="yellow"/>
        </w:rPr>
        <w:t>To work</w:t>
      </w:r>
      <w:r w:rsidR="00DE214D" w:rsidRPr="0046587A">
        <w:rPr>
          <w:rFonts w:ascii="Calibri" w:hAnsi="Calibri" w:cs="Calibri"/>
          <w:color w:val="000000"/>
          <w:highlight w:val="yellow"/>
        </w:rPr>
        <w:t xml:space="preserve"> </w:t>
      </w:r>
      <w:r w:rsidRPr="0046587A">
        <w:rPr>
          <w:rFonts w:ascii="Calibri" w:hAnsi="Calibri" w:cs="Calibri"/>
          <w:color w:val="000000"/>
          <w:highlight w:val="yellow"/>
        </w:rPr>
        <w:t xml:space="preserve">with </w:t>
      </w:r>
      <w:r w:rsidR="00DE214D" w:rsidRPr="0046587A">
        <w:rPr>
          <w:rFonts w:ascii="Calibri" w:hAnsi="Calibri" w:cs="Calibri"/>
          <w:color w:val="000000"/>
          <w:highlight w:val="yellow"/>
        </w:rPr>
        <w:t xml:space="preserve">vulnerable families </w:t>
      </w:r>
      <w:r w:rsidRPr="0046587A">
        <w:rPr>
          <w:rFonts w:ascii="Calibri" w:hAnsi="Calibri" w:cs="Calibri"/>
          <w:color w:val="000000"/>
          <w:highlight w:val="yellow"/>
        </w:rPr>
        <w:t>to ensure that children attend school on time and every day</w:t>
      </w:r>
      <w:r w:rsidR="00340061" w:rsidRPr="0046587A">
        <w:rPr>
          <w:rFonts w:ascii="Calibri" w:hAnsi="Calibri" w:cs="Calibri"/>
          <w:color w:val="000000"/>
          <w:highlight w:val="yellow"/>
        </w:rPr>
        <w:t>.</w:t>
      </w:r>
    </w:p>
    <w:p w14:paraId="33CE3249" w14:textId="68CBAEB5" w:rsidR="00340061" w:rsidRPr="0046587A" w:rsidRDefault="00BB7DD3" w:rsidP="00BB7DD3">
      <w:pPr>
        <w:pStyle w:val="ListParagraph"/>
        <w:numPr>
          <w:ilvl w:val="0"/>
          <w:numId w:val="7"/>
        </w:numPr>
        <w:autoSpaceDE w:val="0"/>
        <w:autoSpaceDN w:val="0"/>
        <w:adjustRightInd w:val="0"/>
        <w:spacing w:after="0" w:line="240" w:lineRule="auto"/>
        <w:ind w:right="119"/>
        <w:jc w:val="both"/>
        <w:rPr>
          <w:rFonts w:ascii="Calibri" w:hAnsi="Calibri" w:cs="Calibri"/>
          <w:color w:val="000000"/>
          <w:highlight w:val="yellow"/>
        </w:rPr>
      </w:pPr>
      <w:r w:rsidRPr="0046587A">
        <w:rPr>
          <w:rFonts w:ascii="Calibri" w:hAnsi="Calibri" w:cs="Calibri"/>
          <w:color w:val="000000"/>
          <w:highlight w:val="yellow"/>
        </w:rPr>
        <w:t xml:space="preserve">Further work in all curriculum areas to ensure that lessons are adapted </w:t>
      </w:r>
      <w:r w:rsidR="00247BC5" w:rsidRPr="0046587A">
        <w:rPr>
          <w:rFonts w:ascii="Calibri" w:hAnsi="Calibri" w:cs="Calibri"/>
          <w:color w:val="000000"/>
          <w:highlight w:val="yellow"/>
        </w:rPr>
        <w:t>to meet the needs of all pupils.</w:t>
      </w:r>
      <w:r w:rsidRPr="0046587A">
        <w:rPr>
          <w:rFonts w:ascii="Calibri" w:hAnsi="Calibri" w:cs="Calibri"/>
          <w:color w:val="000000"/>
          <w:highlight w:val="yellow"/>
        </w:rPr>
        <w:t xml:space="preserve"> </w:t>
      </w:r>
    </w:p>
    <w:p w14:paraId="086BF496" w14:textId="3A04E111"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bookmarkStart w:id="0" w:name="_GoBack"/>
      <w:bookmarkEnd w:id="0"/>
      <w:r>
        <w:rPr>
          <w:rFonts w:ascii="Calibri,BoldItalic" w:hAnsi="Calibri,BoldItalic" w:cs="Calibri,BoldItalic"/>
          <w:b/>
          <w:bCs/>
          <w:i/>
          <w:iCs/>
          <w:color w:val="000000"/>
        </w:rPr>
        <w:t>Monitoring and reviewing objectives</w:t>
      </w:r>
      <w:r w:rsidR="00815010">
        <w:rPr>
          <w:rFonts w:ascii="Calibri,BoldItalic" w:hAnsi="Calibri,BoldItalic" w:cs="Calibri,BoldItalic"/>
          <w:b/>
          <w:bCs/>
          <w:i/>
          <w:iCs/>
          <w:color w:val="000000"/>
        </w:rPr>
        <w:t>:</w:t>
      </w:r>
    </w:p>
    <w:p w14:paraId="544018D1" w14:textId="77777777" w:rsidR="00815010" w:rsidRDefault="00815010"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3092DEB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review and update our equality objectives every year and report annually to the governing body</w:t>
      </w:r>
    </w:p>
    <w:p w14:paraId="69F2E5B1" w14:textId="21EB8A2C" w:rsidR="0025583D" w:rsidRPr="00815010"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on progress towards achieving them. We involve and consult staff, pupils, governors and parents and</w:t>
      </w:r>
      <w:r w:rsidR="00340061">
        <w:rPr>
          <w:rFonts w:ascii="Calibri" w:hAnsi="Calibri" w:cs="Calibri"/>
          <w:color w:val="000000"/>
        </w:rPr>
        <w:t xml:space="preserve"> </w:t>
      </w:r>
      <w:r>
        <w:rPr>
          <w:rFonts w:ascii="Calibri" w:hAnsi="Calibri" w:cs="Calibri"/>
          <w:color w:val="000000"/>
        </w:rPr>
        <w:t>carer</w:t>
      </w:r>
      <w:r w:rsidR="00815010">
        <w:rPr>
          <w:rFonts w:ascii="Calibri" w:hAnsi="Calibri" w:cs="Calibri"/>
          <w:color w:val="000000"/>
        </w:rPr>
        <w:t>s.</w:t>
      </w:r>
    </w:p>
    <w:p w14:paraId="2662A3B9" w14:textId="77777777" w:rsidR="0025583D" w:rsidRDefault="0025583D" w:rsidP="00237E02">
      <w:pPr>
        <w:autoSpaceDE w:val="0"/>
        <w:autoSpaceDN w:val="0"/>
        <w:adjustRightInd w:val="0"/>
        <w:spacing w:after="0" w:line="240" w:lineRule="auto"/>
        <w:ind w:right="119"/>
        <w:jc w:val="both"/>
        <w:rPr>
          <w:rFonts w:ascii="Arial,Italic" w:hAnsi="Arial,Italic" w:cs="Arial,Italic"/>
          <w:i/>
          <w:iCs/>
          <w:color w:val="4F6228"/>
          <w:sz w:val="20"/>
          <w:szCs w:val="20"/>
        </w:rPr>
      </w:pPr>
    </w:p>
    <w:p w14:paraId="312FC3AE"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publish an evaluation of the success in meeting these objectives as part of our School</w:t>
      </w:r>
    </w:p>
    <w:p w14:paraId="1072AB07"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Improvement Plan evaluation, for parents and carers, on the school website.</w:t>
      </w:r>
    </w:p>
    <w:p w14:paraId="50FF42F9" w14:textId="77777777" w:rsidR="008770FE" w:rsidRDefault="008770FE" w:rsidP="00237E02">
      <w:pPr>
        <w:autoSpaceDE w:val="0"/>
        <w:autoSpaceDN w:val="0"/>
        <w:adjustRightInd w:val="0"/>
        <w:spacing w:after="0" w:line="240" w:lineRule="auto"/>
        <w:jc w:val="both"/>
        <w:rPr>
          <w:rFonts w:ascii="Arial" w:hAnsi="Arial" w:cs="Arial"/>
          <w:color w:val="4F6228"/>
          <w:sz w:val="28"/>
          <w:szCs w:val="28"/>
        </w:rPr>
      </w:pPr>
    </w:p>
    <w:p w14:paraId="36BB9422"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expect all members of the school community and visitors to support our commitment to</w:t>
      </w:r>
    </w:p>
    <w:p w14:paraId="552E9B1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promoting equalities and meeting the requirements of the Equality Act.</w:t>
      </w:r>
    </w:p>
    <w:p w14:paraId="77FFB649" w14:textId="77777777" w:rsidR="00340061" w:rsidRDefault="00340061" w:rsidP="00237E02">
      <w:pPr>
        <w:autoSpaceDE w:val="0"/>
        <w:autoSpaceDN w:val="0"/>
        <w:adjustRightInd w:val="0"/>
        <w:spacing w:after="0" w:line="240" w:lineRule="auto"/>
        <w:ind w:right="119"/>
        <w:jc w:val="both"/>
        <w:rPr>
          <w:rFonts w:ascii="Calibri" w:hAnsi="Calibri" w:cs="Calibri"/>
          <w:color w:val="000000"/>
        </w:rPr>
      </w:pPr>
    </w:p>
    <w:p w14:paraId="280109EE" w14:textId="77777777"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r>
        <w:rPr>
          <w:rFonts w:ascii="Calibri,BoldItalic" w:hAnsi="Calibri,BoldItalic" w:cs="Calibri,BoldItalic"/>
          <w:b/>
          <w:bCs/>
          <w:i/>
          <w:iCs/>
          <w:color w:val="000000"/>
        </w:rPr>
        <w:t>Governing body</w:t>
      </w:r>
    </w:p>
    <w:p w14:paraId="0DC8E816" w14:textId="77777777" w:rsidR="00815010" w:rsidRDefault="00815010"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0DF71800" w14:textId="4E9D90CD"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governing body is responsible for ensuring that the school complies with legislation, and that this</w:t>
      </w:r>
      <w:r w:rsidR="00340061">
        <w:rPr>
          <w:rFonts w:ascii="Calibri" w:hAnsi="Calibri" w:cs="Calibri"/>
          <w:color w:val="000000"/>
        </w:rPr>
        <w:t xml:space="preserve"> </w:t>
      </w:r>
      <w:r>
        <w:rPr>
          <w:rFonts w:ascii="Calibri" w:hAnsi="Calibri" w:cs="Calibri"/>
          <w:color w:val="000000"/>
        </w:rPr>
        <w:t xml:space="preserve">policy and its related procedures and action plans are implemented. </w:t>
      </w:r>
      <w:r w:rsidR="00340061">
        <w:rPr>
          <w:rFonts w:ascii="Calibri" w:hAnsi="Calibri" w:cs="Calibri"/>
          <w:color w:val="000000"/>
        </w:rPr>
        <w:t xml:space="preserve"> </w:t>
      </w:r>
      <w:r>
        <w:rPr>
          <w:rFonts w:ascii="Calibri" w:hAnsi="Calibri" w:cs="Calibri"/>
          <w:color w:val="000000"/>
        </w:rPr>
        <w:t>A member of the governing body</w:t>
      </w:r>
      <w:r w:rsidR="00815010">
        <w:rPr>
          <w:rFonts w:ascii="Calibri" w:hAnsi="Calibri" w:cs="Calibri"/>
          <w:color w:val="000000"/>
        </w:rPr>
        <w:t xml:space="preserve"> </w:t>
      </w:r>
      <w:r>
        <w:rPr>
          <w:rFonts w:ascii="Calibri" w:hAnsi="Calibri" w:cs="Calibri"/>
          <w:color w:val="000000"/>
        </w:rPr>
        <w:t>has a watching brief regarding the implementation of this policy.</w:t>
      </w:r>
    </w:p>
    <w:p w14:paraId="6F7C3EC6"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5B606A20"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Every governing body committee keeps aspects of the school’s commitment to the Equality Duty</w:t>
      </w:r>
    </w:p>
    <w:p w14:paraId="05370156" w14:textId="6C372CA4"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under review, for example, in terms of standards, curriculum, admissions, exclusions, personnel issues</w:t>
      </w:r>
      <w:r w:rsidR="00815010">
        <w:rPr>
          <w:rFonts w:ascii="Calibri" w:hAnsi="Calibri" w:cs="Calibri"/>
          <w:color w:val="000000"/>
        </w:rPr>
        <w:t xml:space="preserve"> </w:t>
      </w:r>
      <w:r>
        <w:rPr>
          <w:rFonts w:ascii="Calibri" w:hAnsi="Calibri" w:cs="Calibri"/>
          <w:color w:val="000000"/>
        </w:rPr>
        <w:t>and the school environment. Governors annually review the Equality Policy and evaluate the success</w:t>
      </w:r>
      <w:r w:rsidR="00815010">
        <w:rPr>
          <w:rFonts w:ascii="Calibri" w:hAnsi="Calibri" w:cs="Calibri"/>
          <w:color w:val="000000"/>
        </w:rPr>
        <w:t xml:space="preserve"> </w:t>
      </w:r>
      <w:r>
        <w:rPr>
          <w:rFonts w:ascii="Calibri" w:hAnsi="Calibri" w:cs="Calibri"/>
          <w:color w:val="000000"/>
        </w:rPr>
        <w:t>of the school’s Equalities Work taking account of quantitative evidence and qualitative evidence.</w:t>
      </w:r>
    </w:p>
    <w:p w14:paraId="2A3AFEA9" w14:textId="77777777" w:rsidR="00340061" w:rsidRDefault="00340061" w:rsidP="00237E02">
      <w:pPr>
        <w:autoSpaceDE w:val="0"/>
        <w:autoSpaceDN w:val="0"/>
        <w:adjustRightInd w:val="0"/>
        <w:spacing w:after="0" w:line="240" w:lineRule="auto"/>
        <w:ind w:right="119"/>
        <w:jc w:val="both"/>
        <w:rPr>
          <w:rFonts w:ascii="Calibri" w:hAnsi="Calibri" w:cs="Calibri"/>
          <w:color w:val="000000"/>
        </w:rPr>
      </w:pPr>
    </w:p>
    <w:p w14:paraId="344858A3" w14:textId="77777777"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r>
        <w:rPr>
          <w:rFonts w:ascii="Calibri,BoldItalic" w:hAnsi="Calibri,BoldItalic" w:cs="Calibri,BoldItalic"/>
          <w:b/>
          <w:bCs/>
          <w:i/>
          <w:iCs/>
          <w:color w:val="000000"/>
        </w:rPr>
        <w:t>Headteacher and Leadership team</w:t>
      </w:r>
    </w:p>
    <w:p w14:paraId="1BB88E5C" w14:textId="77777777" w:rsidR="00815010" w:rsidRDefault="00815010"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567D246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Headteacher is responsible for implementing the policy; for ensuring that all staff are aware of</w:t>
      </w:r>
    </w:p>
    <w:p w14:paraId="2D3F23CB" w14:textId="5AE23CFB"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their responsibilities and are given appropriate training and support; and for taking appropriate action</w:t>
      </w:r>
      <w:r w:rsidR="00815010">
        <w:rPr>
          <w:rFonts w:ascii="Calibri" w:hAnsi="Calibri" w:cs="Calibri"/>
          <w:color w:val="000000"/>
        </w:rPr>
        <w:t xml:space="preserve"> </w:t>
      </w:r>
      <w:r>
        <w:rPr>
          <w:rFonts w:ascii="Calibri" w:hAnsi="Calibri" w:cs="Calibri"/>
          <w:color w:val="000000"/>
        </w:rPr>
        <w:t>in any cases of unlawful discrimination.</w:t>
      </w:r>
    </w:p>
    <w:p w14:paraId="6A4CDEB0" w14:textId="77777777" w:rsidR="00BF541B" w:rsidRDefault="00BF541B"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2207EBC4" w14:textId="77777777"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r>
        <w:rPr>
          <w:rFonts w:ascii="Calibri,BoldItalic" w:hAnsi="Calibri,BoldItalic" w:cs="Calibri,BoldItalic"/>
          <w:b/>
          <w:bCs/>
          <w:i/>
          <w:iCs/>
          <w:color w:val="000000"/>
        </w:rPr>
        <w:t>Teaching and Support Staff</w:t>
      </w:r>
    </w:p>
    <w:p w14:paraId="24EC9246" w14:textId="77777777" w:rsidR="00BF541B" w:rsidRDefault="00BF541B"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22B459A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All teaching and support staff will:</w:t>
      </w:r>
    </w:p>
    <w:p w14:paraId="344A56A8"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7BDF32ED" w14:textId="22EB2CF8"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promote an inclusive and collaborative ethos in their classroom;</w:t>
      </w:r>
    </w:p>
    <w:p w14:paraId="3CB1AC34" w14:textId="3328F9F1"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challenge prejudice and discrimination;</w:t>
      </w:r>
    </w:p>
    <w:p w14:paraId="07281558" w14:textId="46094FD8"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deal fairly and professionally with any prejudice-related incidents that may occur;</w:t>
      </w:r>
    </w:p>
    <w:p w14:paraId="27C78B44" w14:textId="6E48DB45"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plan and deliver curricula and lessons that reflect the school’s principles, for example, in</w:t>
      </w:r>
    </w:p>
    <w:p w14:paraId="2D366F52" w14:textId="7C10E30B"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providing materials that give positive images in terms of race, gender and disability;</w:t>
      </w:r>
    </w:p>
    <w:p w14:paraId="1C59586F" w14:textId="2EE31C4D" w:rsidR="009C181E"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maintain the highest expectat</w:t>
      </w:r>
      <w:r w:rsidR="009C181E">
        <w:rPr>
          <w:rFonts w:ascii="Calibri" w:hAnsi="Calibri" w:cs="Calibri"/>
          <w:color w:val="000000"/>
        </w:rPr>
        <w:t>ions of success for all pupils;</w:t>
      </w:r>
    </w:p>
    <w:p w14:paraId="2AA26448" w14:textId="59C180D3"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support different groups of pupils in their class through differentiated planning and teaching,</w:t>
      </w:r>
    </w:p>
    <w:p w14:paraId="32EDDC59" w14:textId="6F780A19" w:rsidR="000F413F"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especially those who may (sometimes temporarily) find aspects of academic learning difficult;</w:t>
      </w:r>
    </w:p>
    <w:p w14:paraId="3E164C37" w14:textId="1712DF2A" w:rsidR="00E63190" w:rsidRPr="00237E02"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keep up-to-date with equalities legislation relevant to their work.</w:t>
      </w:r>
    </w:p>
    <w:p w14:paraId="4950DC0A" w14:textId="77777777" w:rsidR="00E63190" w:rsidRDefault="00E63190" w:rsidP="00237E02">
      <w:pPr>
        <w:autoSpaceDE w:val="0"/>
        <w:autoSpaceDN w:val="0"/>
        <w:adjustRightInd w:val="0"/>
        <w:spacing w:after="0" w:line="240" w:lineRule="auto"/>
        <w:ind w:right="119"/>
        <w:rPr>
          <w:rFonts w:ascii="Calibri" w:hAnsi="Calibri" w:cs="Calibri"/>
          <w:color w:val="000000"/>
        </w:rPr>
      </w:pPr>
    </w:p>
    <w:p w14:paraId="1185E570"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We will provide training and guidance on Equalities for all staff new to the school as part of the</w:t>
      </w:r>
    </w:p>
    <w:p w14:paraId="58BFB0C2"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induction procedure. We will go through the principal expectations and duties of the Equality Act at a</w:t>
      </w:r>
      <w:r w:rsidR="009C181E">
        <w:rPr>
          <w:rFonts w:ascii="Calibri" w:hAnsi="Calibri" w:cs="Calibri"/>
          <w:color w:val="000000"/>
        </w:rPr>
        <w:t xml:space="preserve"> </w:t>
      </w:r>
      <w:r>
        <w:rPr>
          <w:rFonts w:ascii="Calibri" w:hAnsi="Calibri" w:cs="Calibri"/>
          <w:color w:val="000000"/>
        </w:rPr>
        <w:t>whole staff meeting at the start of the school year.</w:t>
      </w:r>
    </w:p>
    <w:p w14:paraId="4CECEFB9" w14:textId="77777777" w:rsidR="00BF541B" w:rsidRDefault="00BF541B"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38B55F9A" w14:textId="77777777"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r>
        <w:rPr>
          <w:rFonts w:ascii="Calibri,BoldItalic" w:hAnsi="Calibri,BoldItalic" w:cs="Calibri,BoldItalic"/>
          <w:b/>
          <w:bCs/>
          <w:i/>
          <w:iCs/>
          <w:color w:val="000000"/>
        </w:rPr>
        <w:t>Visitors</w:t>
      </w:r>
    </w:p>
    <w:p w14:paraId="7382D0E9" w14:textId="77777777" w:rsidR="00815010" w:rsidRDefault="00815010"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2121772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All visitors to the school, including parents and carers are expected to support our commitment to</w:t>
      </w:r>
    </w:p>
    <w:p w14:paraId="1BE4F5B4"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equalities and comply with this policy.</w:t>
      </w:r>
    </w:p>
    <w:p w14:paraId="39B2A866" w14:textId="77777777" w:rsidR="009C181E" w:rsidRDefault="009C181E" w:rsidP="00237E02">
      <w:pPr>
        <w:autoSpaceDE w:val="0"/>
        <w:autoSpaceDN w:val="0"/>
        <w:adjustRightInd w:val="0"/>
        <w:spacing w:after="0" w:line="240" w:lineRule="auto"/>
        <w:ind w:right="119"/>
        <w:jc w:val="both"/>
        <w:rPr>
          <w:rFonts w:ascii="Calibri" w:hAnsi="Calibri" w:cs="Calibri"/>
          <w:color w:val="000000"/>
        </w:rPr>
      </w:pPr>
    </w:p>
    <w:p w14:paraId="15F318C4" w14:textId="77777777" w:rsidR="000F413F" w:rsidRDefault="000F413F" w:rsidP="00237E02">
      <w:pPr>
        <w:autoSpaceDE w:val="0"/>
        <w:autoSpaceDN w:val="0"/>
        <w:adjustRightInd w:val="0"/>
        <w:spacing w:after="0" w:line="240" w:lineRule="auto"/>
        <w:ind w:right="119"/>
        <w:jc w:val="both"/>
        <w:rPr>
          <w:rFonts w:ascii="Calibri,BoldItalic" w:hAnsi="Calibri,BoldItalic" w:cs="Calibri,BoldItalic"/>
          <w:b/>
          <w:bCs/>
          <w:i/>
          <w:iCs/>
          <w:color w:val="000000"/>
        </w:rPr>
      </w:pPr>
      <w:r>
        <w:rPr>
          <w:rFonts w:ascii="Calibri,BoldItalic" w:hAnsi="Calibri,BoldItalic" w:cs="Calibri,BoldItalic"/>
          <w:b/>
          <w:bCs/>
          <w:i/>
          <w:iCs/>
          <w:color w:val="000000"/>
        </w:rPr>
        <w:t>Staff and governors responsible for equalities</w:t>
      </w:r>
    </w:p>
    <w:p w14:paraId="2AA86C4C" w14:textId="77777777" w:rsidR="00815010" w:rsidRDefault="00815010" w:rsidP="00237E02">
      <w:pPr>
        <w:autoSpaceDE w:val="0"/>
        <w:autoSpaceDN w:val="0"/>
        <w:adjustRightInd w:val="0"/>
        <w:spacing w:after="0" w:line="240" w:lineRule="auto"/>
        <w:ind w:right="119"/>
        <w:jc w:val="both"/>
        <w:rPr>
          <w:rFonts w:ascii="Calibri,BoldItalic" w:hAnsi="Calibri,BoldItalic" w:cs="Calibri,BoldItalic"/>
          <w:b/>
          <w:bCs/>
          <w:i/>
          <w:iCs/>
          <w:color w:val="000000"/>
        </w:rPr>
      </w:pPr>
    </w:p>
    <w:p w14:paraId="5DE5DB58" w14:textId="09DA32A2" w:rsidR="00A23633" w:rsidRPr="009C181E" w:rsidRDefault="00A23633" w:rsidP="00A23633">
      <w:pPr>
        <w:autoSpaceDE w:val="0"/>
        <w:autoSpaceDN w:val="0"/>
        <w:adjustRightInd w:val="0"/>
        <w:spacing w:after="0" w:line="240" w:lineRule="auto"/>
        <w:ind w:right="119"/>
        <w:jc w:val="both"/>
        <w:rPr>
          <w:rFonts w:ascii="Calibri" w:hAnsi="Calibri" w:cs="Calibri"/>
          <w:b/>
          <w:color w:val="000000"/>
        </w:rPr>
      </w:pPr>
      <w:r>
        <w:rPr>
          <w:rFonts w:ascii="Calibri" w:hAnsi="Calibri" w:cs="Calibri"/>
          <w:b/>
          <w:color w:val="000000"/>
        </w:rPr>
        <w:t>Janet Westray</w:t>
      </w:r>
      <w:r w:rsidR="008770FE">
        <w:rPr>
          <w:rFonts w:ascii="Calibri" w:hAnsi="Calibri" w:cs="Calibri"/>
          <w:b/>
          <w:color w:val="000000"/>
        </w:rPr>
        <w:t xml:space="preserve"> - </w:t>
      </w:r>
      <w:r w:rsidR="000F413F" w:rsidRPr="009C181E">
        <w:rPr>
          <w:rFonts w:ascii="Calibri" w:hAnsi="Calibri" w:cs="Calibri"/>
          <w:b/>
          <w:color w:val="000000"/>
        </w:rPr>
        <w:t xml:space="preserve"> </w:t>
      </w:r>
      <w:proofErr w:type="spellStart"/>
      <w:r w:rsidR="000F413F" w:rsidRPr="009C181E">
        <w:rPr>
          <w:rFonts w:ascii="Calibri" w:hAnsi="Calibri" w:cs="Calibri"/>
          <w:b/>
          <w:color w:val="000000"/>
        </w:rPr>
        <w:t>Headteacher</w:t>
      </w:r>
      <w:proofErr w:type="spellEnd"/>
      <w:r w:rsidR="00B24B5A">
        <w:rPr>
          <w:rFonts w:ascii="Calibri" w:hAnsi="Calibri" w:cs="Calibri"/>
          <w:b/>
          <w:color w:val="000000"/>
        </w:rPr>
        <w:t xml:space="preserve"> – Designated Safeguarding Lead</w:t>
      </w:r>
    </w:p>
    <w:p w14:paraId="2A09C429" w14:textId="316483D4" w:rsidR="000F413F" w:rsidRPr="009C181E" w:rsidRDefault="000F413F" w:rsidP="00237E02">
      <w:pPr>
        <w:autoSpaceDE w:val="0"/>
        <w:autoSpaceDN w:val="0"/>
        <w:adjustRightInd w:val="0"/>
        <w:spacing w:after="0" w:line="240" w:lineRule="auto"/>
        <w:ind w:right="119"/>
        <w:jc w:val="both"/>
        <w:rPr>
          <w:rFonts w:ascii="Calibri" w:hAnsi="Calibri" w:cs="Calibri"/>
          <w:b/>
          <w:color w:val="000000"/>
        </w:rPr>
      </w:pPr>
    </w:p>
    <w:p w14:paraId="5A3A5FD9" w14:textId="125AFA27" w:rsidR="00B24B5A" w:rsidRDefault="00247BC5" w:rsidP="00237E02">
      <w:pPr>
        <w:autoSpaceDE w:val="0"/>
        <w:autoSpaceDN w:val="0"/>
        <w:adjustRightInd w:val="0"/>
        <w:spacing w:after="0" w:line="240" w:lineRule="auto"/>
        <w:ind w:right="119"/>
        <w:jc w:val="both"/>
        <w:rPr>
          <w:rFonts w:ascii="Calibri" w:hAnsi="Calibri" w:cs="Calibri"/>
          <w:b/>
          <w:color w:val="000000"/>
        </w:rPr>
      </w:pPr>
      <w:r>
        <w:rPr>
          <w:rFonts w:ascii="Calibri" w:hAnsi="Calibri" w:cs="Calibri"/>
          <w:b/>
          <w:color w:val="000000"/>
        </w:rPr>
        <w:t xml:space="preserve">Lindsey </w:t>
      </w:r>
      <w:proofErr w:type="gramStart"/>
      <w:r>
        <w:rPr>
          <w:rFonts w:ascii="Calibri" w:hAnsi="Calibri" w:cs="Calibri"/>
          <w:b/>
          <w:color w:val="000000"/>
        </w:rPr>
        <w:t>Morrison</w:t>
      </w:r>
      <w:r w:rsidR="009C181E" w:rsidRPr="009C181E">
        <w:rPr>
          <w:rFonts w:ascii="Calibri" w:hAnsi="Calibri" w:cs="Calibri"/>
          <w:b/>
          <w:color w:val="000000"/>
        </w:rPr>
        <w:t xml:space="preserve"> </w:t>
      </w:r>
      <w:r w:rsidR="008770FE">
        <w:rPr>
          <w:rFonts w:ascii="Calibri" w:hAnsi="Calibri" w:cs="Calibri"/>
          <w:b/>
          <w:color w:val="000000"/>
        </w:rPr>
        <w:t xml:space="preserve"> -</w:t>
      </w:r>
      <w:proofErr w:type="gramEnd"/>
      <w:r w:rsidR="008770FE">
        <w:rPr>
          <w:rFonts w:ascii="Calibri" w:hAnsi="Calibri" w:cs="Calibri"/>
          <w:b/>
          <w:color w:val="000000"/>
        </w:rPr>
        <w:t xml:space="preserve"> </w:t>
      </w:r>
      <w:r w:rsidR="00B24B5A">
        <w:rPr>
          <w:rFonts w:ascii="Calibri" w:hAnsi="Calibri" w:cs="Calibri"/>
          <w:b/>
          <w:color w:val="000000"/>
        </w:rPr>
        <w:t xml:space="preserve"> </w:t>
      </w:r>
      <w:r w:rsidR="009C181E" w:rsidRPr="009C181E">
        <w:rPr>
          <w:rFonts w:ascii="Calibri" w:hAnsi="Calibri" w:cs="Calibri"/>
          <w:b/>
          <w:color w:val="000000"/>
        </w:rPr>
        <w:t xml:space="preserve">Deputy </w:t>
      </w:r>
      <w:r w:rsidR="000F413F" w:rsidRPr="009C181E">
        <w:rPr>
          <w:rFonts w:ascii="Calibri" w:hAnsi="Calibri" w:cs="Calibri"/>
          <w:b/>
          <w:color w:val="000000"/>
        </w:rPr>
        <w:t xml:space="preserve"> </w:t>
      </w:r>
      <w:proofErr w:type="spellStart"/>
      <w:r w:rsidR="000F413F" w:rsidRPr="009C181E">
        <w:rPr>
          <w:rFonts w:ascii="Calibri" w:hAnsi="Calibri" w:cs="Calibri"/>
          <w:b/>
          <w:color w:val="000000"/>
        </w:rPr>
        <w:t>Headteacher</w:t>
      </w:r>
      <w:proofErr w:type="spellEnd"/>
      <w:r w:rsidR="000F413F" w:rsidRPr="009C181E">
        <w:rPr>
          <w:rFonts w:ascii="Calibri" w:hAnsi="Calibri" w:cs="Calibri"/>
          <w:b/>
          <w:color w:val="000000"/>
        </w:rPr>
        <w:t xml:space="preserve"> </w:t>
      </w:r>
      <w:r w:rsidR="009C181E" w:rsidRPr="009C181E">
        <w:rPr>
          <w:rFonts w:ascii="Calibri" w:hAnsi="Calibri" w:cs="Calibri"/>
          <w:b/>
          <w:color w:val="000000"/>
        </w:rPr>
        <w:t xml:space="preserve"> -</w:t>
      </w:r>
      <w:r w:rsidR="00B24B5A">
        <w:rPr>
          <w:rFonts w:ascii="Calibri" w:hAnsi="Calibri" w:cs="Calibri"/>
          <w:b/>
          <w:color w:val="000000"/>
        </w:rPr>
        <w:t xml:space="preserve"> Backup Designated Safeguarding Lead </w:t>
      </w:r>
    </w:p>
    <w:p w14:paraId="0B75A828" w14:textId="77777777" w:rsidR="00B24B5A" w:rsidRDefault="00B24B5A" w:rsidP="00237E02">
      <w:pPr>
        <w:autoSpaceDE w:val="0"/>
        <w:autoSpaceDN w:val="0"/>
        <w:adjustRightInd w:val="0"/>
        <w:spacing w:after="0" w:line="240" w:lineRule="auto"/>
        <w:ind w:right="119"/>
        <w:jc w:val="both"/>
        <w:rPr>
          <w:rFonts w:ascii="Calibri" w:hAnsi="Calibri" w:cs="Calibri"/>
          <w:b/>
          <w:color w:val="000000"/>
        </w:rPr>
      </w:pPr>
    </w:p>
    <w:p w14:paraId="6221F371" w14:textId="77777777" w:rsidR="000F413F" w:rsidRDefault="000F413F" w:rsidP="00237E02">
      <w:pPr>
        <w:autoSpaceDE w:val="0"/>
        <w:autoSpaceDN w:val="0"/>
        <w:adjustRightInd w:val="0"/>
        <w:spacing w:after="0" w:line="240" w:lineRule="auto"/>
        <w:ind w:right="119"/>
        <w:jc w:val="both"/>
        <w:rPr>
          <w:rFonts w:ascii="Calibri,Bold" w:hAnsi="Calibri,Bold" w:cs="Calibri,Bold"/>
          <w:b/>
          <w:bCs/>
          <w:color w:val="000000"/>
        </w:rPr>
      </w:pPr>
      <w:r>
        <w:rPr>
          <w:rFonts w:ascii="Calibri,Bold" w:hAnsi="Calibri,Bold" w:cs="Calibri,Bold"/>
          <w:b/>
          <w:bCs/>
          <w:color w:val="000000"/>
        </w:rPr>
        <w:t>Equal opportunities for staff</w:t>
      </w:r>
    </w:p>
    <w:p w14:paraId="62662275" w14:textId="77777777" w:rsidR="00815010" w:rsidRDefault="00815010" w:rsidP="00237E02">
      <w:pPr>
        <w:autoSpaceDE w:val="0"/>
        <w:autoSpaceDN w:val="0"/>
        <w:adjustRightInd w:val="0"/>
        <w:spacing w:after="0" w:line="240" w:lineRule="auto"/>
        <w:ind w:right="119"/>
        <w:jc w:val="both"/>
        <w:rPr>
          <w:rFonts w:ascii="Calibri,Bold" w:hAnsi="Calibri,Bold" w:cs="Calibri,Bold"/>
          <w:b/>
          <w:bCs/>
          <w:color w:val="000000"/>
        </w:rPr>
      </w:pPr>
    </w:p>
    <w:p w14:paraId="4B851E47"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This section deals with aspects of equal opportunities relating to staff. We are committed to</w:t>
      </w:r>
    </w:p>
    <w:p w14:paraId="4CE756AB"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the implementation of equal opportunities principles and the monitoring and active promotion</w:t>
      </w:r>
    </w:p>
    <w:p w14:paraId="61F4C5E5"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of equality in all aspects of staffing and employment.</w:t>
      </w:r>
    </w:p>
    <w:p w14:paraId="0344DCF1"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0658D1FD"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All staff appointments and promotions are made on the basis of merit and ability and in</w:t>
      </w:r>
    </w:p>
    <w:p w14:paraId="187C8AB0"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compliance with the law.</w:t>
      </w:r>
    </w:p>
    <w:p w14:paraId="03DCB563"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7CE1491E"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We are also concerned to ensure wherever possible that the staffing of the school reflects the</w:t>
      </w:r>
    </w:p>
    <w:p w14:paraId="69BEF32A"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diversity of our community.</w:t>
      </w:r>
    </w:p>
    <w:p w14:paraId="45275469"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5D83886B"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As an employer we strive to ensure that we eliminate discrimination and harassment in our</w:t>
      </w:r>
    </w:p>
    <w:p w14:paraId="1A155BDF"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employment practice and actively promote equality across all groups within our workforce.</w:t>
      </w:r>
    </w:p>
    <w:p w14:paraId="10DE0885"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40723C2C"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We respect the religious beliefs and practice of all staff, pupils and parents, and comply with</w:t>
      </w:r>
    </w:p>
    <w:p w14:paraId="797B4CBB"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reasonable requests relating to religious observance and practice.</w:t>
      </w:r>
    </w:p>
    <w:p w14:paraId="30F98C57"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0A3B9F98"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We ensure that all staff, including support and administrative staff, receive appropriate</w:t>
      </w:r>
    </w:p>
    <w:p w14:paraId="2C662ED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training and opportunities for professional development, both as individuals and as groups or</w:t>
      </w:r>
    </w:p>
    <w:p w14:paraId="672080F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teams.</w:t>
      </w:r>
    </w:p>
    <w:p w14:paraId="7089BE05"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64FF8147" w14:textId="77777777" w:rsidR="000F413F" w:rsidRDefault="000F413F" w:rsidP="00237E02">
      <w:pPr>
        <w:autoSpaceDE w:val="0"/>
        <w:autoSpaceDN w:val="0"/>
        <w:adjustRightInd w:val="0"/>
        <w:spacing w:after="0" w:line="240" w:lineRule="auto"/>
        <w:ind w:right="119"/>
        <w:rPr>
          <w:rFonts w:ascii="Calibri,Bold" w:hAnsi="Calibri,Bold" w:cs="Calibri,Bold"/>
          <w:b/>
          <w:bCs/>
          <w:color w:val="000000"/>
        </w:rPr>
      </w:pPr>
      <w:r>
        <w:rPr>
          <w:rFonts w:ascii="Calibri,Bold" w:hAnsi="Calibri,Bold" w:cs="Calibri,Bold"/>
          <w:b/>
          <w:bCs/>
          <w:color w:val="000000"/>
        </w:rPr>
        <w:t>Monitoring and reviewing the policy</w:t>
      </w:r>
    </w:p>
    <w:p w14:paraId="6F4BAC8A" w14:textId="77777777" w:rsidR="00815010" w:rsidRDefault="00815010" w:rsidP="00237E02">
      <w:pPr>
        <w:autoSpaceDE w:val="0"/>
        <w:autoSpaceDN w:val="0"/>
        <w:adjustRightInd w:val="0"/>
        <w:spacing w:after="0" w:line="240" w:lineRule="auto"/>
        <w:ind w:right="119"/>
        <w:rPr>
          <w:rFonts w:ascii="Calibri,Bold" w:hAnsi="Calibri,Bold" w:cs="Calibri,Bold"/>
          <w:b/>
          <w:bCs/>
          <w:color w:val="000000"/>
        </w:rPr>
      </w:pPr>
    </w:p>
    <w:p w14:paraId="390F77EE"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We review the information about equalities in the policy annually and make adjustments as</w:t>
      </w:r>
    </w:p>
    <w:p w14:paraId="2178B7F6"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appropriate. Our review involves pupils, staff, governors and parents and carers.</w:t>
      </w:r>
    </w:p>
    <w:p w14:paraId="2F360B52" w14:textId="77777777" w:rsidR="009C181E" w:rsidRDefault="009C181E" w:rsidP="00237E02">
      <w:pPr>
        <w:autoSpaceDE w:val="0"/>
        <w:autoSpaceDN w:val="0"/>
        <w:adjustRightInd w:val="0"/>
        <w:spacing w:after="0" w:line="240" w:lineRule="auto"/>
        <w:ind w:right="119"/>
        <w:rPr>
          <w:rFonts w:ascii="Calibri" w:hAnsi="Calibri" w:cs="Calibri"/>
          <w:color w:val="000000"/>
        </w:rPr>
      </w:pPr>
    </w:p>
    <w:p w14:paraId="475D100C" w14:textId="77777777" w:rsidR="000F413F" w:rsidRDefault="000F413F" w:rsidP="00237E02">
      <w:pPr>
        <w:autoSpaceDE w:val="0"/>
        <w:autoSpaceDN w:val="0"/>
        <w:adjustRightInd w:val="0"/>
        <w:spacing w:after="0" w:line="240" w:lineRule="auto"/>
        <w:ind w:right="119"/>
        <w:rPr>
          <w:rFonts w:ascii="Calibri,Bold" w:hAnsi="Calibri,Bold" w:cs="Calibri,Bold"/>
          <w:b/>
          <w:bCs/>
          <w:color w:val="000000"/>
        </w:rPr>
      </w:pPr>
      <w:r>
        <w:rPr>
          <w:rFonts w:ascii="Calibri,Bold" w:hAnsi="Calibri,Bold" w:cs="Calibri,Bold"/>
          <w:b/>
          <w:bCs/>
          <w:color w:val="000000"/>
        </w:rPr>
        <w:t>Disseminating the policy</w:t>
      </w:r>
    </w:p>
    <w:p w14:paraId="45272B89" w14:textId="77777777" w:rsidR="00815010" w:rsidRDefault="00815010" w:rsidP="00237E02">
      <w:pPr>
        <w:autoSpaceDE w:val="0"/>
        <w:autoSpaceDN w:val="0"/>
        <w:adjustRightInd w:val="0"/>
        <w:spacing w:after="0" w:line="240" w:lineRule="auto"/>
        <w:ind w:right="119"/>
        <w:rPr>
          <w:rFonts w:ascii="Calibri,Bold" w:hAnsi="Calibri,Bold" w:cs="Calibri,Bold"/>
          <w:b/>
          <w:bCs/>
          <w:color w:val="000000"/>
        </w:rPr>
      </w:pPr>
    </w:p>
    <w:p w14:paraId="583D6C3B"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This Equality Policy, along with the Equality Objectives and data is available:</w:t>
      </w:r>
    </w:p>
    <w:p w14:paraId="476E0566" w14:textId="0ABDF4EC" w:rsidR="000F413F" w:rsidRDefault="00815010"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on the school website;</w:t>
      </w:r>
    </w:p>
    <w:p w14:paraId="62D1FE75" w14:textId="3469C685" w:rsidR="000F413F" w:rsidRDefault="00815010"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as paper copies from the school office;</w:t>
      </w:r>
    </w:p>
    <w:p w14:paraId="2D1BB7A1" w14:textId="58F1AC6A" w:rsidR="000F413F" w:rsidRDefault="00815010"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as part of induction for new staff;</w:t>
      </w:r>
    </w:p>
    <w:p w14:paraId="1B606F43" w14:textId="4A703F04" w:rsidR="000F413F" w:rsidRDefault="00815010"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 xml:space="preserve">-  </w:t>
      </w:r>
      <w:r w:rsidR="000F413F">
        <w:rPr>
          <w:rFonts w:ascii="Calibri" w:hAnsi="Calibri" w:cs="Calibri"/>
          <w:color w:val="000000"/>
        </w:rPr>
        <w:t>as a summary in the school prospectus.</w:t>
      </w:r>
    </w:p>
    <w:p w14:paraId="4F2E547E"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7DA3A809" w14:textId="3F6CB957" w:rsidR="00E63190" w:rsidRPr="00237E02"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We ensure that the whole school community knows about the policy, objectives and data through the</w:t>
      </w:r>
      <w:r w:rsidR="009C181E">
        <w:rPr>
          <w:rFonts w:ascii="Calibri" w:hAnsi="Calibri" w:cs="Calibri"/>
          <w:color w:val="000000"/>
        </w:rPr>
        <w:t xml:space="preserve"> </w:t>
      </w:r>
      <w:r>
        <w:rPr>
          <w:rFonts w:ascii="Calibri" w:hAnsi="Calibri" w:cs="Calibri"/>
          <w:color w:val="000000"/>
        </w:rPr>
        <w:t>school newsletter, assemblies, staff meetings and other communications.</w:t>
      </w:r>
    </w:p>
    <w:p w14:paraId="54942EAF" w14:textId="77777777" w:rsidR="009C181E" w:rsidRDefault="009C181E" w:rsidP="00237E02">
      <w:pPr>
        <w:autoSpaceDE w:val="0"/>
        <w:autoSpaceDN w:val="0"/>
        <w:adjustRightInd w:val="0"/>
        <w:spacing w:after="0" w:line="240" w:lineRule="auto"/>
        <w:ind w:right="119"/>
        <w:rPr>
          <w:rFonts w:ascii="Arial" w:hAnsi="Arial" w:cs="Arial"/>
          <w:color w:val="4F6228"/>
          <w:sz w:val="20"/>
          <w:szCs w:val="20"/>
        </w:rPr>
      </w:pPr>
    </w:p>
    <w:p w14:paraId="744FF642"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3A69B580"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28818C4E"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7D6CFF70"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1581F067"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02B18C7B"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3845B2AF"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36042007"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506EDA35"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2F7B6832"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72CE90CA"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7A702F0C"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25B53E87"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0B4181A6"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7C9F2237"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496A7315" w14:textId="473B63CA"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4C700A02" w14:textId="013CCF77"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14EFA874" w14:textId="491E21AA"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23FE4C97" w14:textId="6DCD0622"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6D7138EA" w14:textId="2BA15EDF"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68C16035" w14:textId="5D94D13B"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312BA791" w14:textId="72C82510"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0342CA48" w14:textId="3456DC30"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0349E17B" w14:textId="445BCD1A"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10D838BD" w14:textId="5205706B"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35B696D5" w14:textId="77777777" w:rsidR="00247BC5" w:rsidRDefault="00247BC5" w:rsidP="00237E02">
      <w:pPr>
        <w:autoSpaceDE w:val="0"/>
        <w:autoSpaceDN w:val="0"/>
        <w:adjustRightInd w:val="0"/>
        <w:spacing w:after="0" w:line="240" w:lineRule="auto"/>
        <w:ind w:right="119"/>
        <w:rPr>
          <w:rFonts w:ascii="Calibri,Bold" w:hAnsi="Calibri,Bold" w:cs="Calibri,Bold"/>
          <w:b/>
          <w:bCs/>
          <w:color w:val="000000"/>
          <w:sz w:val="24"/>
          <w:szCs w:val="24"/>
        </w:rPr>
      </w:pPr>
    </w:p>
    <w:p w14:paraId="5A09E6D5" w14:textId="77777777" w:rsidR="00EC4C26" w:rsidRDefault="00EC4C26" w:rsidP="00237E02">
      <w:pPr>
        <w:autoSpaceDE w:val="0"/>
        <w:autoSpaceDN w:val="0"/>
        <w:adjustRightInd w:val="0"/>
        <w:spacing w:after="0" w:line="240" w:lineRule="auto"/>
        <w:ind w:right="119"/>
        <w:rPr>
          <w:rFonts w:ascii="Calibri,Bold" w:hAnsi="Calibri,Bold" w:cs="Calibri,Bold"/>
          <w:b/>
          <w:bCs/>
          <w:color w:val="000000"/>
          <w:sz w:val="24"/>
          <w:szCs w:val="24"/>
        </w:rPr>
      </w:pPr>
    </w:p>
    <w:p w14:paraId="53CFC5D1" w14:textId="13CDD24F" w:rsidR="0025583D" w:rsidRDefault="0025583D" w:rsidP="00237E02">
      <w:pPr>
        <w:autoSpaceDE w:val="0"/>
        <w:autoSpaceDN w:val="0"/>
        <w:adjustRightInd w:val="0"/>
        <w:spacing w:after="0" w:line="240" w:lineRule="auto"/>
        <w:ind w:right="119"/>
        <w:rPr>
          <w:rFonts w:ascii="Calibri,Bold" w:hAnsi="Calibri,Bold" w:cs="Calibri,Bold"/>
          <w:b/>
          <w:bCs/>
          <w:color w:val="000000"/>
          <w:sz w:val="24"/>
          <w:szCs w:val="24"/>
        </w:rPr>
      </w:pPr>
      <w:r>
        <w:rPr>
          <w:rFonts w:ascii="Calibri,Bold" w:hAnsi="Calibri,Bold" w:cs="Calibri,Bold"/>
          <w:b/>
          <w:bCs/>
          <w:color w:val="000000"/>
          <w:sz w:val="24"/>
          <w:szCs w:val="24"/>
        </w:rPr>
        <w:t>APPENDIX A</w:t>
      </w:r>
    </w:p>
    <w:p w14:paraId="7E08BD90" w14:textId="77777777" w:rsidR="00815010" w:rsidRDefault="00815010" w:rsidP="00237E02">
      <w:pPr>
        <w:autoSpaceDE w:val="0"/>
        <w:autoSpaceDN w:val="0"/>
        <w:adjustRightInd w:val="0"/>
        <w:spacing w:after="0" w:line="240" w:lineRule="auto"/>
        <w:ind w:right="119"/>
        <w:rPr>
          <w:rFonts w:ascii="Calibri,Bold" w:hAnsi="Calibri,Bold" w:cs="Calibri,Bold"/>
          <w:b/>
          <w:bCs/>
          <w:color w:val="000000"/>
          <w:sz w:val="24"/>
          <w:szCs w:val="24"/>
        </w:rPr>
      </w:pPr>
    </w:p>
    <w:p w14:paraId="64E4BF63" w14:textId="77777777" w:rsidR="000F413F" w:rsidRDefault="000F413F" w:rsidP="00237E02">
      <w:pPr>
        <w:autoSpaceDE w:val="0"/>
        <w:autoSpaceDN w:val="0"/>
        <w:adjustRightInd w:val="0"/>
        <w:spacing w:after="0" w:line="240" w:lineRule="auto"/>
        <w:ind w:right="119"/>
        <w:rPr>
          <w:rFonts w:ascii="Calibri,Bold" w:hAnsi="Calibri,Bold" w:cs="Calibri,Bold"/>
          <w:b/>
          <w:bCs/>
          <w:color w:val="000000"/>
          <w:sz w:val="24"/>
          <w:szCs w:val="24"/>
        </w:rPr>
      </w:pPr>
      <w:r>
        <w:rPr>
          <w:rFonts w:ascii="Calibri,Bold" w:hAnsi="Calibri,Bold" w:cs="Calibri,Bold"/>
          <w:b/>
          <w:bCs/>
          <w:color w:val="000000"/>
          <w:sz w:val="24"/>
          <w:szCs w:val="24"/>
        </w:rPr>
        <w:t>Check list for school staff and governors</w:t>
      </w:r>
    </w:p>
    <w:p w14:paraId="3F6C5006" w14:textId="77777777" w:rsidR="00815010" w:rsidRDefault="00815010" w:rsidP="00237E02">
      <w:pPr>
        <w:autoSpaceDE w:val="0"/>
        <w:autoSpaceDN w:val="0"/>
        <w:adjustRightInd w:val="0"/>
        <w:spacing w:after="0" w:line="240" w:lineRule="auto"/>
        <w:ind w:right="119"/>
        <w:rPr>
          <w:rFonts w:ascii="Calibri,Bold" w:hAnsi="Calibri,Bold" w:cs="Calibri,Bold"/>
          <w:b/>
          <w:bCs/>
          <w:color w:val="000000"/>
          <w:sz w:val="24"/>
          <w:szCs w:val="24"/>
        </w:rPr>
      </w:pPr>
    </w:p>
    <w:p w14:paraId="368F1859"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The school collects information on race, disability and gender with regards to both pupils and</w:t>
      </w:r>
    </w:p>
    <w:p w14:paraId="2AA5F0F0"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staff, e.g. pupil achievement, attendance, exclusions and staff training.</w:t>
      </w:r>
    </w:p>
    <w:p w14:paraId="06D335E1"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3B190287"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This information is used to inform the policies, plans and strategies, lessons, additional support,</w:t>
      </w:r>
    </w:p>
    <w:p w14:paraId="4982B8A1"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training and activities the school provides.</w:t>
      </w:r>
    </w:p>
    <w:p w14:paraId="6FC6B68D"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36F1CC2F"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The school publishes information to demonstrate purposeful action on the general duties.</w:t>
      </w:r>
    </w:p>
    <w:p w14:paraId="355639CE"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7532FCCA"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The school analyses pupil achievement in terms of progress and standards for different groups</w:t>
      </w:r>
    </w:p>
    <w:p w14:paraId="4018C9CB" w14:textId="77777777" w:rsidR="000F413F" w:rsidRDefault="000F413F" w:rsidP="00237E02">
      <w:pPr>
        <w:autoSpaceDE w:val="0"/>
        <w:autoSpaceDN w:val="0"/>
        <w:adjustRightInd w:val="0"/>
        <w:spacing w:after="0" w:line="240" w:lineRule="auto"/>
        <w:ind w:right="119"/>
        <w:rPr>
          <w:rFonts w:ascii="Calibri" w:hAnsi="Calibri" w:cs="Calibri"/>
          <w:color w:val="000000"/>
        </w:rPr>
      </w:pPr>
      <w:r>
        <w:rPr>
          <w:rFonts w:ascii="Calibri" w:hAnsi="Calibri" w:cs="Calibri"/>
          <w:color w:val="000000"/>
        </w:rPr>
        <w:t>and takes action when there trends or patterns indicate a need.</w:t>
      </w:r>
    </w:p>
    <w:p w14:paraId="0811CCA9" w14:textId="77777777" w:rsidR="00815010" w:rsidRDefault="00815010" w:rsidP="00237E02">
      <w:pPr>
        <w:autoSpaceDE w:val="0"/>
        <w:autoSpaceDN w:val="0"/>
        <w:adjustRightInd w:val="0"/>
        <w:spacing w:after="0" w:line="240" w:lineRule="auto"/>
        <w:ind w:right="119"/>
        <w:rPr>
          <w:rFonts w:ascii="Calibri" w:hAnsi="Calibri" w:cs="Calibri"/>
          <w:color w:val="000000"/>
        </w:rPr>
      </w:pPr>
    </w:p>
    <w:p w14:paraId="584E585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 senior member of staff has responsibility for coordinating the implementation of the policy</w:t>
      </w:r>
    </w:p>
    <w:p w14:paraId="509F960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and monitoring outcomes.</w:t>
      </w:r>
    </w:p>
    <w:p w14:paraId="4A43D903"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54CADD8" w14:textId="6B6F91D3"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ensures that all</w:t>
      </w:r>
      <w:r w:rsidR="00713D91">
        <w:rPr>
          <w:rFonts w:ascii="Calibri" w:hAnsi="Calibri" w:cs="Calibri"/>
          <w:color w:val="000000"/>
        </w:rPr>
        <w:t xml:space="preserve"> </w:t>
      </w:r>
      <w:r>
        <w:rPr>
          <w:rFonts w:ascii="Calibri" w:hAnsi="Calibri" w:cs="Calibri"/>
          <w:color w:val="000000"/>
        </w:rPr>
        <w:t>staff understand and implement the key requirements of the Equality</w:t>
      </w:r>
    </w:p>
    <w:p w14:paraId="39B5FCA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Policy.</w:t>
      </w:r>
    </w:p>
    <w:p w14:paraId="27E91EEF"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5A9791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ensures that visitors to the school understand and follow the key requirements of</w:t>
      </w:r>
    </w:p>
    <w:p w14:paraId="21964D1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Equality Policy.</w:t>
      </w:r>
    </w:p>
    <w:p w14:paraId="35547E4F"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E17D22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curriculum includes opportunities for all pupils to understand and celebrate diversity and</w:t>
      </w:r>
    </w:p>
    <w:p w14:paraId="29758EE9" w14:textId="0A90B277" w:rsidR="0025583D" w:rsidRDefault="00815010"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D</w:t>
      </w:r>
      <w:r w:rsidR="009C181E">
        <w:rPr>
          <w:rFonts w:ascii="Calibri" w:hAnsi="Calibri" w:cs="Calibri"/>
          <w:color w:val="000000"/>
        </w:rPr>
        <w:t>ifferenc</w:t>
      </w:r>
      <w:r>
        <w:rPr>
          <w:rFonts w:ascii="Calibri" w:hAnsi="Calibri" w:cs="Calibri"/>
          <w:color w:val="000000"/>
        </w:rPr>
        <w:t>e.</w:t>
      </w:r>
    </w:p>
    <w:p w14:paraId="1DF83D0A" w14:textId="77777777" w:rsidR="0025583D" w:rsidRDefault="0025583D" w:rsidP="00237E02">
      <w:pPr>
        <w:autoSpaceDE w:val="0"/>
        <w:autoSpaceDN w:val="0"/>
        <w:adjustRightInd w:val="0"/>
        <w:spacing w:after="0" w:line="240" w:lineRule="auto"/>
        <w:ind w:right="119"/>
        <w:jc w:val="both"/>
        <w:rPr>
          <w:rFonts w:ascii="Calibri" w:hAnsi="Calibri" w:cs="Calibri"/>
          <w:color w:val="000000"/>
        </w:rPr>
      </w:pPr>
    </w:p>
    <w:p w14:paraId="574A6B8B"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All groups of pupils are encouraged to participate in school life and make a positive contribution,</w:t>
      </w:r>
    </w:p>
    <w:p w14:paraId="5D0C9533"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e.g. through class assemblies and the school council.</w:t>
      </w:r>
    </w:p>
    <w:p w14:paraId="6C1B22BE"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46C4C056"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monitors bullying and harassment of pupils in terms of difference and diversity (i.e.</w:t>
      </w:r>
    </w:p>
    <w:p w14:paraId="051371E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different groups) and takes action if there is a cause for concern.</w:t>
      </w:r>
    </w:p>
    <w:p w14:paraId="6810D6F8"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56061392"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Visual displays and multi-media resources reflect the diversity of the school community.</w:t>
      </w:r>
    </w:p>
    <w:p w14:paraId="6913E359"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4229A1A7"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Minority ethnic, disabled and both male and female role models and those of vulnerable groups</w:t>
      </w:r>
    </w:p>
    <w:p w14:paraId="522B66CC"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are promoted positively in lessons, displays, discussions and class assemblies.</w:t>
      </w:r>
    </w:p>
    <w:p w14:paraId="3B05C5D1"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661385DC" w14:textId="1E0377B4" w:rsidR="000F413F" w:rsidRDefault="00B412D3"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takes part in</w:t>
      </w:r>
      <w:r w:rsidR="000F413F">
        <w:rPr>
          <w:rFonts w:ascii="Calibri" w:hAnsi="Calibri" w:cs="Calibri"/>
          <w:color w:val="000000"/>
        </w:rPr>
        <w:t xml:space="preserve"> events such as </w:t>
      </w:r>
      <w:r w:rsidR="00815010">
        <w:rPr>
          <w:rFonts w:ascii="Calibri" w:hAnsi="Calibri" w:cs="Calibri"/>
          <w:color w:val="000000"/>
        </w:rPr>
        <w:t>the Faith Trail, CAFOD</w:t>
      </w:r>
      <w:r>
        <w:rPr>
          <w:rFonts w:ascii="Calibri" w:hAnsi="Calibri" w:cs="Calibri"/>
          <w:color w:val="000000"/>
        </w:rPr>
        <w:t xml:space="preserve"> Walks and</w:t>
      </w:r>
      <w:r w:rsidR="000F413F">
        <w:rPr>
          <w:rFonts w:ascii="Calibri" w:hAnsi="Calibri" w:cs="Calibri"/>
          <w:color w:val="000000"/>
        </w:rPr>
        <w:t xml:space="preserve"> Deaf Awareness Week</w:t>
      </w:r>
      <w:r>
        <w:rPr>
          <w:rFonts w:ascii="Calibri" w:hAnsi="Calibri" w:cs="Calibri"/>
          <w:color w:val="000000"/>
        </w:rPr>
        <w:t>.</w:t>
      </w:r>
      <w:r w:rsidR="000F413F">
        <w:rPr>
          <w:rFonts w:ascii="Calibri" w:hAnsi="Calibri" w:cs="Calibri"/>
          <w:color w:val="000000"/>
        </w:rPr>
        <w:t xml:space="preserve"> </w:t>
      </w:r>
    </w:p>
    <w:p w14:paraId="06140265"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6033C64"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school environment is increasingly accessible possible to pupils, staff and visitors to the</w:t>
      </w:r>
    </w:p>
    <w:p w14:paraId="15307849"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school – including the acoustic environment.</w:t>
      </w:r>
    </w:p>
    <w:p w14:paraId="48AC938A"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7F834595"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Open evenings and other events which parents, carers and the community attend are held in an</w:t>
      </w:r>
    </w:p>
    <w:p w14:paraId="6A1166C1"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accessible part of the school and issues such as language barriers are considered.</w:t>
      </w:r>
    </w:p>
    <w:p w14:paraId="1FA4ED7A"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389FDD3F"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accessibility needs of parents, pupils and staff are considered in the publishing and sending</w:t>
      </w:r>
    </w:p>
    <w:p w14:paraId="67F77946"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out of information.</w:t>
      </w:r>
    </w:p>
    <w:p w14:paraId="15371AB8" w14:textId="77777777" w:rsidR="00815010" w:rsidRDefault="00815010" w:rsidP="00237E02">
      <w:pPr>
        <w:autoSpaceDE w:val="0"/>
        <w:autoSpaceDN w:val="0"/>
        <w:adjustRightInd w:val="0"/>
        <w:spacing w:after="0" w:line="240" w:lineRule="auto"/>
        <w:ind w:right="119"/>
        <w:jc w:val="both"/>
        <w:rPr>
          <w:rFonts w:ascii="Calibri" w:hAnsi="Calibri" w:cs="Calibri"/>
          <w:color w:val="000000"/>
        </w:rPr>
      </w:pPr>
    </w:p>
    <w:p w14:paraId="1BF465E6" w14:textId="77777777" w:rsidR="000F413F"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The Governing Body is increasingly representative of the community it serves. Procedures for</w:t>
      </w:r>
    </w:p>
    <w:p w14:paraId="2E0C7405" w14:textId="68FB9317" w:rsidR="00E63190" w:rsidRPr="00237E02" w:rsidRDefault="000F413F" w:rsidP="00237E02">
      <w:pPr>
        <w:autoSpaceDE w:val="0"/>
        <w:autoSpaceDN w:val="0"/>
        <w:adjustRightInd w:val="0"/>
        <w:spacing w:after="0" w:line="240" w:lineRule="auto"/>
        <w:ind w:right="119"/>
        <w:jc w:val="both"/>
        <w:rPr>
          <w:rFonts w:ascii="Calibri" w:hAnsi="Calibri" w:cs="Calibri"/>
          <w:color w:val="000000"/>
        </w:rPr>
      </w:pPr>
      <w:r>
        <w:rPr>
          <w:rFonts w:ascii="Calibri" w:hAnsi="Calibri" w:cs="Calibri"/>
          <w:color w:val="000000"/>
        </w:rPr>
        <w:t xml:space="preserve">the election of parent governors </w:t>
      </w:r>
      <w:proofErr w:type="gramStart"/>
      <w:r>
        <w:rPr>
          <w:rFonts w:ascii="Calibri" w:hAnsi="Calibri" w:cs="Calibri"/>
          <w:color w:val="000000"/>
        </w:rPr>
        <w:t>are</w:t>
      </w:r>
      <w:proofErr w:type="gramEnd"/>
      <w:r>
        <w:rPr>
          <w:rFonts w:ascii="Calibri" w:hAnsi="Calibri" w:cs="Calibri"/>
          <w:color w:val="000000"/>
        </w:rPr>
        <w:t xml:space="preserve"> open to candidates and voters who are disabled.</w:t>
      </w:r>
    </w:p>
    <w:p w14:paraId="48FCB1DB" w14:textId="77777777" w:rsidR="00E63190" w:rsidRDefault="00E63190" w:rsidP="00237E02">
      <w:pPr>
        <w:autoSpaceDE w:val="0"/>
        <w:autoSpaceDN w:val="0"/>
        <w:adjustRightInd w:val="0"/>
        <w:spacing w:after="0" w:line="240" w:lineRule="auto"/>
        <w:ind w:right="119"/>
        <w:jc w:val="both"/>
        <w:rPr>
          <w:rFonts w:ascii="Calibri" w:hAnsi="Calibri" w:cs="Calibri"/>
          <w:b/>
          <w:color w:val="000000"/>
          <w:sz w:val="24"/>
          <w:szCs w:val="24"/>
        </w:rPr>
      </w:pPr>
    </w:p>
    <w:p w14:paraId="213FF7A7" w14:textId="77777777" w:rsidR="00E63190" w:rsidRDefault="00E63190" w:rsidP="00237E02">
      <w:pPr>
        <w:autoSpaceDE w:val="0"/>
        <w:autoSpaceDN w:val="0"/>
        <w:adjustRightInd w:val="0"/>
        <w:spacing w:after="0" w:line="240" w:lineRule="auto"/>
        <w:ind w:right="119"/>
        <w:jc w:val="both"/>
        <w:rPr>
          <w:rFonts w:ascii="Calibri" w:hAnsi="Calibri" w:cs="Calibri"/>
          <w:b/>
          <w:color w:val="000000"/>
          <w:sz w:val="24"/>
          <w:szCs w:val="24"/>
        </w:rPr>
      </w:pPr>
    </w:p>
    <w:p w14:paraId="05830753" w14:textId="77777777" w:rsidR="004E0777" w:rsidRDefault="004E0777" w:rsidP="00237E02">
      <w:pPr>
        <w:autoSpaceDE w:val="0"/>
        <w:autoSpaceDN w:val="0"/>
        <w:adjustRightInd w:val="0"/>
        <w:spacing w:after="0" w:line="240" w:lineRule="auto"/>
        <w:ind w:right="119"/>
        <w:jc w:val="both"/>
        <w:rPr>
          <w:rFonts w:ascii="Calibri" w:hAnsi="Calibri" w:cs="Calibri"/>
          <w:b/>
          <w:color w:val="000000"/>
          <w:sz w:val="24"/>
          <w:szCs w:val="24"/>
        </w:rPr>
      </w:pPr>
    </w:p>
    <w:p w14:paraId="0EBCB1C8" w14:textId="77777777" w:rsidR="004E0777" w:rsidRDefault="004E0777" w:rsidP="00237E02">
      <w:pPr>
        <w:autoSpaceDE w:val="0"/>
        <w:autoSpaceDN w:val="0"/>
        <w:adjustRightInd w:val="0"/>
        <w:spacing w:after="0" w:line="240" w:lineRule="auto"/>
        <w:ind w:right="119"/>
        <w:jc w:val="both"/>
        <w:rPr>
          <w:rFonts w:ascii="Calibri" w:hAnsi="Calibri" w:cs="Calibri"/>
          <w:b/>
          <w:color w:val="000000"/>
          <w:sz w:val="24"/>
          <w:szCs w:val="24"/>
        </w:rPr>
      </w:pPr>
    </w:p>
    <w:p w14:paraId="77FCF119" w14:textId="77777777" w:rsidR="004E0777" w:rsidRDefault="004E0777" w:rsidP="00237E02">
      <w:pPr>
        <w:autoSpaceDE w:val="0"/>
        <w:autoSpaceDN w:val="0"/>
        <w:adjustRightInd w:val="0"/>
        <w:spacing w:after="0" w:line="240" w:lineRule="auto"/>
        <w:ind w:right="119"/>
        <w:jc w:val="both"/>
        <w:rPr>
          <w:rFonts w:ascii="Calibri" w:hAnsi="Calibri" w:cs="Calibri"/>
          <w:b/>
          <w:color w:val="000000"/>
          <w:sz w:val="24"/>
          <w:szCs w:val="24"/>
        </w:rPr>
      </w:pPr>
    </w:p>
    <w:p w14:paraId="3E5AC64B" w14:textId="77777777" w:rsidR="0025583D" w:rsidRPr="0025583D" w:rsidRDefault="0025583D" w:rsidP="00237E02">
      <w:pPr>
        <w:autoSpaceDE w:val="0"/>
        <w:autoSpaceDN w:val="0"/>
        <w:adjustRightInd w:val="0"/>
        <w:spacing w:after="0" w:line="240" w:lineRule="auto"/>
        <w:ind w:right="119"/>
        <w:jc w:val="both"/>
        <w:rPr>
          <w:rFonts w:ascii="Calibri" w:hAnsi="Calibri" w:cs="Calibri"/>
          <w:b/>
          <w:color w:val="000000"/>
          <w:sz w:val="24"/>
          <w:szCs w:val="24"/>
        </w:rPr>
      </w:pPr>
      <w:r w:rsidRPr="0025583D">
        <w:rPr>
          <w:rFonts w:ascii="Calibri" w:hAnsi="Calibri" w:cs="Calibri"/>
          <w:b/>
          <w:color w:val="000000"/>
          <w:sz w:val="24"/>
          <w:szCs w:val="24"/>
        </w:rPr>
        <w:t>APPENDIX B</w:t>
      </w:r>
    </w:p>
    <w:p w14:paraId="3B760E3A" w14:textId="0034D2AE" w:rsidR="00B412D3" w:rsidRDefault="00B412D3" w:rsidP="00237E02">
      <w:pPr>
        <w:autoSpaceDE w:val="0"/>
        <w:autoSpaceDN w:val="0"/>
        <w:adjustRightInd w:val="0"/>
        <w:spacing w:after="0" w:line="240" w:lineRule="auto"/>
        <w:ind w:right="119"/>
        <w:jc w:val="both"/>
        <w:rPr>
          <w:rFonts w:ascii="Calibri" w:hAnsi="Calibri" w:cs="Calibri"/>
          <w:color w:val="000000"/>
        </w:rPr>
      </w:pPr>
    </w:p>
    <w:tbl>
      <w:tblPr>
        <w:tblpPr w:leftFromText="45" w:rightFromText="45" w:vertAnchor="text" w:horzAnchor="margin" w:tblpXSpec="center" w:tblpY="96"/>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705"/>
        <w:gridCol w:w="4515"/>
      </w:tblGrid>
      <w:tr w:rsidR="004E0777" w:rsidRPr="000A69E7" w14:paraId="60370E88"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6E6325" w14:textId="77777777" w:rsidR="004E0777" w:rsidRPr="000A69E7" w:rsidRDefault="004E0777" w:rsidP="007231F9">
            <w:pPr>
              <w:spacing w:after="225" w:line="240" w:lineRule="auto"/>
              <w:jc w:val="center"/>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FF0000"/>
                <w:sz w:val="20"/>
                <w:szCs w:val="20"/>
                <w:lang w:eastAsia="en-GB"/>
              </w:rPr>
              <w:t>Funding allocation of pupil premium grant</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E7DC6" w14:textId="77777777" w:rsidR="004E0777" w:rsidRPr="000A69E7" w:rsidRDefault="004E0777" w:rsidP="007231F9">
            <w:pPr>
              <w:spacing w:after="225" w:line="240" w:lineRule="auto"/>
              <w:jc w:val="center"/>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FF0000"/>
                <w:sz w:val="20"/>
                <w:szCs w:val="20"/>
                <w:lang w:eastAsia="en-GB"/>
              </w:rPr>
              <w:t>Reason for providing this for Pupil Premium children</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8BEE05" w14:textId="77777777" w:rsidR="004E0777" w:rsidRPr="000A69E7" w:rsidRDefault="004E0777" w:rsidP="007231F9">
            <w:pPr>
              <w:spacing w:after="225" w:line="240" w:lineRule="auto"/>
              <w:jc w:val="center"/>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FF0000"/>
                <w:sz w:val="20"/>
                <w:szCs w:val="20"/>
                <w:lang w:eastAsia="en-GB"/>
              </w:rPr>
              <w:t>Intended Impact</w:t>
            </w:r>
          </w:p>
        </w:tc>
      </w:tr>
      <w:tr w:rsidR="004E0777" w:rsidRPr="000A69E7" w14:paraId="7A281051"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553A5" w14:textId="21215285" w:rsidR="004E0777" w:rsidRPr="000A69E7" w:rsidRDefault="004B3570" w:rsidP="007231F9">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Play therapy – Child Action North West</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7D6AB6D"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Many of our vulnerable pupils and families need support in non -academic areas.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7B16D7"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Less emotional stress leads to better quality of life which then impacts on child’s learning.</w:t>
            </w:r>
          </w:p>
        </w:tc>
      </w:tr>
      <w:tr w:rsidR="004E0777" w:rsidRPr="000A69E7" w14:paraId="30212FE0"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06E7F0" w14:textId="1DCCB826"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1:</w:t>
            </w:r>
            <w:r w:rsidR="00247BC5">
              <w:rPr>
                <w:rFonts w:ascii="Helvetica" w:eastAsia="Times New Roman" w:hAnsi="Helvetica" w:cs="Times New Roman"/>
                <w:color w:val="333333"/>
                <w:sz w:val="20"/>
                <w:szCs w:val="20"/>
                <w:lang w:eastAsia="en-GB"/>
              </w:rPr>
              <w:t>1 and small group work</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FCCD6A" w14:textId="7AAF1C53" w:rsidR="004E0777" w:rsidRPr="000A69E7" w:rsidRDefault="004E0777" w:rsidP="00247BC5">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 xml:space="preserve">Some children who find it difficult to learn in </w:t>
            </w:r>
            <w:r w:rsidR="00247BC5">
              <w:rPr>
                <w:rFonts w:ascii="Helvetica" w:eastAsia="Times New Roman" w:hAnsi="Helvetica" w:cs="Times New Roman"/>
                <w:color w:val="333333"/>
                <w:sz w:val="20"/>
                <w:szCs w:val="20"/>
                <w:lang w:eastAsia="en-GB"/>
              </w:rPr>
              <w:t xml:space="preserve">large </w:t>
            </w:r>
            <w:r w:rsidRPr="000A69E7">
              <w:rPr>
                <w:rFonts w:ascii="Helvetica" w:eastAsia="Times New Roman" w:hAnsi="Helvetica" w:cs="Times New Roman"/>
                <w:color w:val="333333"/>
                <w:sz w:val="20"/>
                <w:szCs w:val="20"/>
                <w:lang w:eastAsia="en-GB"/>
              </w:rPr>
              <w:t>groups achieve</w:t>
            </w:r>
            <w:r w:rsidR="00247BC5">
              <w:rPr>
                <w:rFonts w:ascii="Helvetica" w:eastAsia="Times New Roman" w:hAnsi="Helvetica" w:cs="Times New Roman"/>
                <w:color w:val="333333"/>
                <w:sz w:val="20"/>
                <w:szCs w:val="20"/>
                <w:lang w:eastAsia="en-GB"/>
              </w:rPr>
              <w:t xml:space="preserve"> may learn</w:t>
            </w:r>
            <w:r w:rsidRPr="000A69E7">
              <w:rPr>
                <w:rFonts w:ascii="Helvetica" w:eastAsia="Times New Roman" w:hAnsi="Helvetica" w:cs="Times New Roman"/>
                <w:color w:val="333333"/>
                <w:sz w:val="20"/>
                <w:szCs w:val="20"/>
                <w:lang w:eastAsia="en-GB"/>
              </w:rPr>
              <w:t xml:space="preserve"> more in 1:1 sessions</w:t>
            </w:r>
            <w:r w:rsidR="00247BC5">
              <w:rPr>
                <w:rFonts w:ascii="Helvetica" w:eastAsia="Times New Roman" w:hAnsi="Helvetica" w:cs="Times New Roman"/>
                <w:color w:val="333333"/>
                <w:sz w:val="20"/>
                <w:szCs w:val="20"/>
                <w:lang w:eastAsia="en-GB"/>
              </w:rPr>
              <w:t xml:space="preserve"> or a smaller group</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610C4A"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learning – narrowing of the gap</w:t>
            </w:r>
          </w:p>
        </w:tc>
      </w:tr>
      <w:tr w:rsidR="004E0777" w:rsidRPr="000A69E7" w14:paraId="251E7BAC"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3678AC"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Parent &amp; child activities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C01F39"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Strengthens the school and home relationship. Helps parents to find out more about their child’s learning</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7AA526"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More parents actively involved in school life and their child’s learning. Positive impact on progress</w:t>
            </w:r>
          </w:p>
        </w:tc>
      </w:tr>
      <w:tr w:rsidR="004E0777" w:rsidRPr="000A69E7" w14:paraId="0E131FFA"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tcPr>
          <w:p w14:paraId="1D7B394C" w14:textId="77777777" w:rsidR="004E0777" w:rsidRDefault="004E0777" w:rsidP="007231F9">
            <w:pPr>
              <w:spacing w:after="225" w:line="240" w:lineRule="auto"/>
              <w:rPr>
                <w:rFonts w:ascii="Helvetica" w:eastAsia="Times New Roman" w:hAnsi="Helvetica" w:cs="Times New Roman"/>
                <w:color w:val="333333"/>
                <w:sz w:val="20"/>
                <w:szCs w:val="20"/>
                <w:lang w:eastAsia="en-GB"/>
              </w:rPr>
            </w:pPr>
          </w:p>
          <w:p w14:paraId="1B51DAD9" w14:textId="6C8C257B"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Support for families with punctuality</w:t>
            </w:r>
            <w:r w:rsidR="00247BC5">
              <w:rPr>
                <w:rFonts w:ascii="Helvetica" w:eastAsia="Times New Roman" w:hAnsi="Helvetica" w:cs="Times New Roman"/>
                <w:color w:val="333333"/>
                <w:sz w:val="20"/>
                <w:szCs w:val="20"/>
                <w:lang w:eastAsia="en-GB"/>
              </w:rPr>
              <w:t xml:space="preserve"> and attendance</w:t>
            </w:r>
            <w:r>
              <w:rPr>
                <w:rFonts w:ascii="Helvetica" w:eastAsia="Times New Roman" w:hAnsi="Helvetica" w:cs="Times New Roman"/>
                <w:color w:val="333333"/>
                <w:sz w:val="20"/>
                <w:szCs w:val="20"/>
                <w:lang w:eastAsia="en-GB"/>
              </w:rPr>
              <w:t xml:space="preserve"> difficulties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tcPr>
          <w:p w14:paraId="2E458030" w14:textId="1A3F5283"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 xml:space="preserve">Poor punctuality </w:t>
            </w:r>
            <w:r w:rsidR="00247BC5">
              <w:rPr>
                <w:rFonts w:ascii="Helvetica" w:eastAsia="Times New Roman" w:hAnsi="Helvetica" w:cs="Times New Roman"/>
                <w:color w:val="333333"/>
                <w:sz w:val="20"/>
                <w:szCs w:val="20"/>
                <w:lang w:eastAsia="en-GB"/>
              </w:rPr>
              <w:t xml:space="preserve">and poor attendance </w:t>
            </w:r>
            <w:r>
              <w:rPr>
                <w:rFonts w:ascii="Helvetica" w:eastAsia="Times New Roman" w:hAnsi="Helvetica" w:cs="Times New Roman"/>
                <w:color w:val="333333"/>
                <w:sz w:val="20"/>
                <w:szCs w:val="20"/>
                <w:lang w:eastAsia="en-GB"/>
              </w:rPr>
              <w:t>impacts negatively on school life and pupil progress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tcPr>
          <w:p w14:paraId="3B53849C" w14:textId="33A58D4E"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Pr>
                <w:rFonts w:ascii="Helvetica" w:eastAsia="Times New Roman" w:hAnsi="Helvetica" w:cs="Times New Roman"/>
                <w:color w:val="333333"/>
                <w:sz w:val="20"/>
                <w:szCs w:val="20"/>
                <w:lang w:eastAsia="en-GB"/>
              </w:rPr>
              <w:t>Improved punctuality</w:t>
            </w:r>
            <w:r w:rsidR="00247BC5">
              <w:rPr>
                <w:rFonts w:ascii="Helvetica" w:eastAsia="Times New Roman" w:hAnsi="Helvetica" w:cs="Times New Roman"/>
                <w:color w:val="333333"/>
                <w:sz w:val="20"/>
                <w:szCs w:val="20"/>
                <w:lang w:eastAsia="en-GB"/>
              </w:rPr>
              <w:t xml:space="preserve"> and attendance =academic progress</w:t>
            </w:r>
          </w:p>
        </w:tc>
      </w:tr>
      <w:tr w:rsidR="004E0777" w:rsidRPr="000A69E7" w14:paraId="7DD1846E"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BE825B" w14:textId="77777777" w:rsidR="004E0777" w:rsidRDefault="004E0777" w:rsidP="007231F9">
            <w:pPr>
              <w:spacing w:after="225" w:line="240" w:lineRule="auto"/>
              <w:rPr>
                <w:rFonts w:ascii="Helvetica" w:eastAsia="Times New Roman" w:hAnsi="Helvetica" w:cs="Times New Roman"/>
                <w:color w:val="333333"/>
                <w:sz w:val="20"/>
                <w:szCs w:val="20"/>
                <w:lang w:eastAsia="en-GB"/>
              </w:rPr>
            </w:pPr>
          </w:p>
          <w:p w14:paraId="3D9B89F1"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Extended school opportunities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07B4D3"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Providing a greater variety of opportunities for pupils</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B0C710" w14:textId="2F12615A"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Increased aspirations</w:t>
            </w:r>
            <w:r w:rsidR="00247BC5">
              <w:rPr>
                <w:rFonts w:ascii="Helvetica" w:eastAsia="Times New Roman" w:hAnsi="Helvetica" w:cs="Times New Roman"/>
                <w:color w:val="333333"/>
                <w:sz w:val="20"/>
                <w:szCs w:val="20"/>
                <w:lang w:eastAsia="en-GB"/>
              </w:rPr>
              <w:t xml:space="preserve"> and developing interests and talents</w:t>
            </w:r>
          </w:p>
        </w:tc>
      </w:tr>
      <w:tr w:rsidR="004E0777" w:rsidRPr="000A69E7" w14:paraId="3FB0484D"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D26512"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Small group support</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7C6025"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Pupils who are working below age related expectations need intervention to accelerate learning.</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8147E8"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Accelerated learning helps to narrow the gap.</w:t>
            </w:r>
          </w:p>
        </w:tc>
      </w:tr>
      <w:tr w:rsidR="004E0777" w:rsidRPr="000A69E7" w14:paraId="5DD51E89" w14:textId="77777777" w:rsidTr="002569AF">
        <w:trPr>
          <w:trHeight w:val="822"/>
        </w:trPr>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D29493"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Reduce adult : child ratio</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ACD1A"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Provide greater opportunity for precision intervention at the right time. Remove /decrease barriers to learning</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BB4865"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progress</w:t>
            </w:r>
          </w:p>
        </w:tc>
      </w:tr>
      <w:tr w:rsidR="004E0777" w:rsidRPr="000A69E7" w14:paraId="7FC68C35" w14:textId="77777777" w:rsidTr="002569AF">
        <w:trPr>
          <w:trHeight w:val="168"/>
        </w:trPr>
        <w:tc>
          <w:tcPr>
            <w:tcW w:w="2685" w:type="dxa"/>
            <w:tcBorders>
              <w:top w:val="outset" w:sz="6" w:space="0" w:color="auto"/>
              <w:left w:val="outset" w:sz="6" w:space="0" w:color="auto"/>
              <w:bottom w:val="outset" w:sz="6" w:space="0" w:color="auto"/>
              <w:right w:val="outset" w:sz="6" w:space="0" w:color="auto"/>
            </w:tcBorders>
            <w:shd w:val="clear" w:color="auto" w:fill="auto"/>
            <w:vAlign w:val="center"/>
          </w:tcPr>
          <w:p w14:paraId="5401516C" w14:textId="423D88A5" w:rsidR="004E0777" w:rsidRPr="000A69E7" w:rsidRDefault="004E0777" w:rsidP="007231F9">
            <w:pPr>
              <w:spacing w:after="225" w:line="240" w:lineRule="auto"/>
              <w:rPr>
                <w:rFonts w:ascii="Helvetica" w:eastAsia="Times New Roman" w:hAnsi="Helvetica" w:cs="Times New Roman"/>
                <w:color w:val="333333"/>
                <w:sz w:val="20"/>
                <w:szCs w:val="20"/>
                <w:lang w:eastAsia="en-GB"/>
              </w:rPr>
            </w:pP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tcPr>
          <w:p w14:paraId="519D8C67" w14:textId="40095CE5" w:rsidR="004E0777" w:rsidRPr="000A69E7" w:rsidRDefault="004E0777" w:rsidP="007231F9">
            <w:pPr>
              <w:spacing w:after="225" w:line="240" w:lineRule="auto"/>
              <w:rPr>
                <w:rFonts w:ascii="Helvetica" w:eastAsia="Times New Roman" w:hAnsi="Helvetica" w:cs="Times New Roman"/>
                <w:color w:val="333333"/>
                <w:sz w:val="20"/>
                <w:szCs w:val="20"/>
                <w:lang w:eastAsia="en-GB"/>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tcPr>
          <w:p w14:paraId="24202209" w14:textId="6F2D830C" w:rsidR="004E0777" w:rsidRPr="000A69E7" w:rsidRDefault="004E0777" w:rsidP="007231F9">
            <w:pPr>
              <w:spacing w:after="225" w:line="240" w:lineRule="auto"/>
              <w:rPr>
                <w:rFonts w:ascii="Helvetica" w:eastAsia="Times New Roman" w:hAnsi="Helvetica" w:cs="Times New Roman"/>
                <w:color w:val="333333"/>
                <w:sz w:val="20"/>
                <w:szCs w:val="20"/>
                <w:lang w:eastAsia="en-GB"/>
              </w:rPr>
            </w:pPr>
          </w:p>
        </w:tc>
      </w:tr>
      <w:tr w:rsidR="004E0777" w:rsidRPr="000A69E7" w14:paraId="32B961C8"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FDBE64"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Enabling pupils to take part in residential holidays/other visits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7E0D51"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Increased opportunities to access wider variety of experiences and cultural development</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D1DA87"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social and cultural development</w:t>
            </w:r>
          </w:p>
        </w:tc>
      </w:tr>
      <w:tr w:rsidR="004E0777" w:rsidRPr="000A69E7" w14:paraId="15FE3B58" w14:textId="77777777" w:rsidTr="00247BC5">
        <w:tc>
          <w:tcPr>
            <w:tcW w:w="2685" w:type="dxa"/>
            <w:tcBorders>
              <w:top w:val="outset" w:sz="6" w:space="0" w:color="auto"/>
              <w:left w:val="outset" w:sz="6" w:space="0" w:color="auto"/>
              <w:bottom w:val="outset" w:sz="6" w:space="0" w:color="auto"/>
              <w:right w:val="outset" w:sz="6" w:space="0" w:color="auto"/>
            </w:tcBorders>
            <w:shd w:val="clear" w:color="auto" w:fill="auto"/>
            <w:vAlign w:val="center"/>
          </w:tcPr>
          <w:p w14:paraId="0CE90F59" w14:textId="21BB47D4" w:rsidR="004E0777" w:rsidRPr="000A69E7" w:rsidRDefault="004E0777" w:rsidP="007231F9">
            <w:pPr>
              <w:spacing w:after="225" w:line="240" w:lineRule="auto"/>
              <w:rPr>
                <w:rFonts w:ascii="Helvetica" w:eastAsia="Times New Roman" w:hAnsi="Helvetica" w:cs="Times New Roman"/>
                <w:color w:val="333333"/>
                <w:sz w:val="20"/>
                <w:szCs w:val="20"/>
                <w:lang w:eastAsia="en-GB"/>
              </w:rPr>
            </w:pP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tcPr>
          <w:p w14:paraId="63FE8D11" w14:textId="72D99F25" w:rsidR="004E0777" w:rsidRPr="000A69E7" w:rsidRDefault="004E0777" w:rsidP="007231F9">
            <w:pPr>
              <w:spacing w:after="225" w:line="240" w:lineRule="auto"/>
              <w:rPr>
                <w:rFonts w:ascii="Helvetica" w:eastAsia="Times New Roman" w:hAnsi="Helvetica" w:cs="Times New Roman"/>
                <w:color w:val="333333"/>
                <w:sz w:val="20"/>
                <w:szCs w:val="20"/>
                <w:lang w:eastAsia="en-GB"/>
              </w:rPr>
            </w:pP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tcPr>
          <w:p w14:paraId="2F060BC4" w14:textId="4DAFF868" w:rsidR="004E0777" w:rsidRPr="000A69E7" w:rsidRDefault="004E0777" w:rsidP="007231F9">
            <w:pPr>
              <w:spacing w:after="225" w:line="240" w:lineRule="auto"/>
              <w:rPr>
                <w:rFonts w:ascii="Helvetica" w:eastAsia="Times New Roman" w:hAnsi="Helvetica" w:cs="Times New Roman"/>
                <w:color w:val="333333"/>
                <w:sz w:val="20"/>
                <w:szCs w:val="20"/>
                <w:lang w:eastAsia="en-GB"/>
              </w:rPr>
            </w:pPr>
          </w:p>
        </w:tc>
      </w:tr>
      <w:tr w:rsidR="004E0777" w:rsidRPr="000A69E7" w14:paraId="0FF180EB"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3749FA"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Accessing support from other agencies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1DDFB3"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 xml:space="preserve">Some children and families need support above that which school can provide </w:t>
            </w:r>
            <w:proofErr w:type="spellStart"/>
            <w:r w:rsidRPr="000A69E7">
              <w:rPr>
                <w:rFonts w:ascii="Helvetica" w:eastAsia="Times New Roman" w:hAnsi="Helvetica" w:cs="Times New Roman"/>
                <w:color w:val="333333"/>
                <w:sz w:val="20"/>
                <w:szCs w:val="20"/>
                <w:lang w:eastAsia="en-GB"/>
              </w:rPr>
              <w:t>eg</w:t>
            </w:r>
            <w:proofErr w:type="spellEnd"/>
            <w:r w:rsidRPr="000A69E7">
              <w:rPr>
                <w:rFonts w:ascii="Helvetica" w:eastAsia="Times New Roman" w:hAnsi="Helvetica" w:cs="Times New Roman"/>
                <w:color w:val="333333"/>
                <w:sz w:val="20"/>
                <w:szCs w:val="20"/>
                <w:lang w:eastAsia="en-GB"/>
              </w:rPr>
              <w:t xml:space="preserve"> medical, financial, legal</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1BB4BD"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conditions for the whole family mean that the children are more ready to learn.</w:t>
            </w:r>
          </w:p>
        </w:tc>
      </w:tr>
      <w:tr w:rsidR="004E0777" w:rsidRPr="000A69E7" w14:paraId="42FFCA72" w14:textId="77777777" w:rsidTr="007231F9">
        <w:tc>
          <w:tcPr>
            <w:tcW w:w="268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EB6B12" w14:textId="0C4E1E42"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Accessing counselling for vulnerable pupils’</w:t>
            </w:r>
            <w:r w:rsidR="00CC6928">
              <w:rPr>
                <w:rFonts w:ascii="Helvetica" w:eastAsia="Times New Roman" w:hAnsi="Helvetica" w:cs="Times New Roman"/>
                <w:color w:val="333333"/>
                <w:sz w:val="20"/>
                <w:szCs w:val="20"/>
                <w:lang w:eastAsia="en-GB"/>
              </w:rPr>
              <w:t xml:space="preserve"> and parents</w:t>
            </w:r>
          </w:p>
        </w:tc>
        <w:tc>
          <w:tcPr>
            <w:tcW w:w="37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77781D"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Some pupils have complicated a</w:t>
            </w:r>
            <w:r>
              <w:rPr>
                <w:rFonts w:ascii="Helvetica" w:eastAsia="Times New Roman" w:hAnsi="Helvetica" w:cs="Times New Roman"/>
                <w:color w:val="333333"/>
                <w:sz w:val="20"/>
                <w:szCs w:val="20"/>
                <w:lang w:eastAsia="en-GB"/>
              </w:rPr>
              <w:t>nd social, emotional and behaviour</w:t>
            </w:r>
            <w:r w:rsidRPr="000A69E7">
              <w:rPr>
                <w:rFonts w:ascii="Helvetica" w:eastAsia="Times New Roman" w:hAnsi="Helvetica" w:cs="Times New Roman"/>
                <w:color w:val="333333"/>
                <w:sz w:val="20"/>
                <w:szCs w:val="20"/>
                <w:lang w:eastAsia="en-GB"/>
              </w:rPr>
              <w:t>al needs that school alone can’t always meet.</w:t>
            </w:r>
          </w:p>
        </w:tc>
        <w:tc>
          <w:tcPr>
            <w:tcW w:w="4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47E3ED" w14:textId="77777777" w:rsidR="004E0777" w:rsidRPr="000A69E7" w:rsidRDefault="004E0777" w:rsidP="007231F9">
            <w:pPr>
              <w:spacing w:after="225" w:line="240" w:lineRule="auto"/>
              <w:rPr>
                <w:rFonts w:ascii="Helvetica" w:eastAsia="Times New Roman" w:hAnsi="Helvetica" w:cs="Times New Roman"/>
                <w:color w:val="333333"/>
                <w:sz w:val="20"/>
                <w:szCs w:val="20"/>
                <w:lang w:eastAsia="en-GB"/>
              </w:rPr>
            </w:pPr>
            <w:r w:rsidRPr="000A69E7">
              <w:rPr>
                <w:rFonts w:ascii="Helvetica" w:eastAsia="Times New Roman" w:hAnsi="Helvetica" w:cs="Times New Roman"/>
                <w:color w:val="333333"/>
                <w:sz w:val="20"/>
                <w:szCs w:val="20"/>
                <w:lang w:eastAsia="en-GB"/>
              </w:rPr>
              <w:t>Improved mental health</w:t>
            </w:r>
          </w:p>
        </w:tc>
      </w:tr>
    </w:tbl>
    <w:p w14:paraId="6A065EF6" w14:textId="77777777" w:rsidR="004E0777" w:rsidRDefault="004E0777" w:rsidP="004E0777">
      <w:pPr>
        <w:shd w:val="clear" w:color="auto" w:fill="FFFFFF"/>
        <w:spacing w:after="240" w:line="240" w:lineRule="auto"/>
        <w:rPr>
          <w:rFonts w:ascii="Helvetica" w:eastAsia="Times New Roman" w:hAnsi="Helvetica" w:cs="Times New Roman"/>
          <w:color w:val="333333"/>
          <w:sz w:val="20"/>
          <w:szCs w:val="20"/>
          <w:lang w:val="en" w:eastAsia="en-GB"/>
        </w:rPr>
      </w:pPr>
    </w:p>
    <w:p w14:paraId="1176049F" w14:textId="77777777" w:rsidR="004E0777" w:rsidRDefault="004E0777" w:rsidP="004E0777">
      <w:pPr>
        <w:shd w:val="clear" w:color="auto" w:fill="FFFFFF"/>
        <w:spacing w:after="240" w:line="240" w:lineRule="auto"/>
        <w:rPr>
          <w:rFonts w:ascii="Helvetica" w:eastAsia="Times New Roman" w:hAnsi="Helvetica" w:cs="Times New Roman"/>
          <w:color w:val="333333"/>
          <w:sz w:val="20"/>
          <w:szCs w:val="20"/>
          <w:lang w:val="en" w:eastAsia="en-GB"/>
        </w:rPr>
      </w:pPr>
    </w:p>
    <w:p w14:paraId="779C07E6" w14:textId="77777777" w:rsidR="004E0777" w:rsidRDefault="004E0777" w:rsidP="004E0777">
      <w:pPr>
        <w:shd w:val="clear" w:color="auto" w:fill="FFFFFF"/>
        <w:spacing w:after="240" w:line="240" w:lineRule="auto"/>
        <w:rPr>
          <w:rFonts w:ascii="Helvetica" w:eastAsia="Times New Roman" w:hAnsi="Helvetica" w:cs="Times New Roman"/>
          <w:color w:val="333333"/>
          <w:sz w:val="20"/>
          <w:szCs w:val="20"/>
          <w:lang w:val="en" w:eastAsia="en-GB"/>
        </w:rPr>
      </w:pPr>
    </w:p>
    <w:p w14:paraId="37E7EEFA" w14:textId="77777777" w:rsidR="004E0777" w:rsidRDefault="004E0777" w:rsidP="004E0777">
      <w:pPr>
        <w:shd w:val="clear" w:color="auto" w:fill="FFFFFF"/>
        <w:spacing w:after="240" w:line="240" w:lineRule="auto"/>
        <w:rPr>
          <w:rFonts w:ascii="Helvetica" w:eastAsia="Times New Roman" w:hAnsi="Helvetica" w:cs="Times New Roman"/>
          <w:color w:val="333333"/>
          <w:sz w:val="20"/>
          <w:szCs w:val="20"/>
          <w:lang w:val="en" w:eastAsia="en-GB"/>
        </w:rPr>
      </w:pPr>
    </w:p>
    <w:p w14:paraId="57C7C05D" w14:textId="77777777" w:rsidR="004E0777" w:rsidRDefault="004E0777" w:rsidP="004E0777">
      <w:pPr>
        <w:shd w:val="clear" w:color="auto" w:fill="FFFFFF"/>
        <w:spacing w:after="240" w:line="240" w:lineRule="auto"/>
        <w:rPr>
          <w:rFonts w:ascii="Helvetica" w:eastAsia="Times New Roman" w:hAnsi="Helvetica" w:cs="Times New Roman"/>
          <w:color w:val="333333"/>
          <w:sz w:val="20"/>
          <w:szCs w:val="20"/>
          <w:lang w:val="en" w:eastAsia="en-GB"/>
        </w:rPr>
      </w:pPr>
    </w:p>
    <w:p w14:paraId="252B9DEF" w14:textId="77777777" w:rsidR="004E0777" w:rsidRDefault="004E0777" w:rsidP="004E0777">
      <w:pPr>
        <w:shd w:val="clear" w:color="auto" w:fill="FFFFFF"/>
        <w:spacing w:after="240" w:line="240" w:lineRule="auto"/>
        <w:rPr>
          <w:rFonts w:ascii="Helvetica" w:eastAsia="Times New Roman" w:hAnsi="Helvetica" w:cs="Times New Roman"/>
          <w:color w:val="333333"/>
          <w:sz w:val="20"/>
          <w:szCs w:val="20"/>
          <w:lang w:val="en" w:eastAsia="en-GB"/>
        </w:rPr>
      </w:pPr>
    </w:p>
    <w:p w14:paraId="2DF52152" w14:textId="77777777" w:rsidR="004E0777" w:rsidRDefault="004E0777" w:rsidP="00237E02">
      <w:pPr>
        <w:autoSpaceDE w:val="0"/>
        <w:autoSpaceDN w:val="0"/>
        <w:adjustRightInd w:val="0"/>
        <w:spacing w:after="0" w:line="240" w:lineRule="auto"/>
        <w:ind w:right="119"/>
        <w:jc w:val="both"/>
        <w:rPr>
          <w:rFonts w:ascii="Calibri" w:hAnsi="Calibri" w:cs="Calibri"/>
          <w:color w:val="000000"/>
        </w:rPr>
      </w:pPr>
    </w:p>
    <w:p w14:paraId="54513CAD" w14:textId="77777777" w:rsidR="008770FE" w:rsidRDefault="008770FE" w:rsidP="00237E02">
      <w:pPr>
        <w:autoSpaceDE w:val="0"/>
        <w:autoSpaceDN w:val="0"/>
        <w:adjustRightInd w:val="0"/>
        <w:spacing w:after="0" w:line="240" w:lineRule="auto"/>
        <w:ind w:right="119"/>
        <w:jc w:val="both"/>
        <w:rPr>
          <w:rFonts w:ascii="Calibri" w:hAnsi="Calibri" w:cs="Calibri"/>
          <w:color w:val="000000"/>
        </w:rPr>
      </w:pPr>
    </w:p>
    <w:p w14:paraId="39B2E1EC" w14:textId="54A0D51C" w:rsidR="008770FE" w:rsidRDefault="008770FE" w:rsidP="00237E02">
      <w:pPr>
        <w:autoSpaceDE w:val="0"/>
        <w:autoSpaceDN w:val="0"/>
        <w:adjustRightInd w:val="0"/>
        <w:spacing w:after="0" w:line="240" w:lineRule="auto"/>
        <w:ind w:right="119"/>
        <w:jc w:val="both"/>
        <w:rPr>
          <w:rFonts w:ascii="Calibri" w:hAnsi="Calibri" w:cs="Calibri"/>
          <w:b/>
          <w:color w:val="000000"/>
        </w:rPr>
      </w:pPr>
    </w:p>
    <w:p w14:paraId="227C62FA" w14:textId="77777777" w:rsidR="00DE3DEA" w:rsidRPr="008770FE" w:rsidRDefault="00DE3DEA" w:rsidP="00237E02">
      <w:pPr>
        <w:autoSpaceDE w:val="0"/>
        <w:autoSpaceDN w:val="0"/>
        <w:adjustRightInd w:val="0"/>
        <w:spacing w:after="0" w:line="240" w:lineRule="auto"/>
        <w:ind w:right="119"/>
        <w:jc w:val="both"/>
        <w:rPr>
          <w:rFonts w:ascii="Calibri" w:hAnsi="Calibri" w:cs="Calibri"/>
          <w:b/>
          <w:color w:val="000000"/>
        </w:rPr>
      </w:pPr>
    </w:p>
    <w:sectPr w:rsidR="00DE3DEA" w:rsidRPr="008770FE" w:rsidSect="00237E02">
      <w:pgSz w:w="11906" w:h="16838"/>
      <w:pgMar w:top="568"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Calibri,BoldItalic">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D5277"/>
    <w:multiLevelType w:val="multilevel"/>
    <w:tmpl w:val="B952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742E"/>
    <w:multiLevelType w:val="hybridMultilevel"/>
    <w:tmpl w:val="C6B0C8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7AD412C"/>
    <w:multiLevelType w:val="hybridMultilevel"/>
    <w:tmpl w:val="0922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3A8A"/>
    <w:multiLevelType w:val="multilevel"/>
    <w:tmpl w:val="E692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15A46"/>
    <w:multiLevelType w:val="hybridMultilevel"/>
    <w:tmpl w:val="A5FEA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C137C"/>
    <w:multiLevelType w:val="multilevel"/>
    <w:tmpl w:val="84B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B35FE"/>
    <w:multiLevelType w:val="hybridMultilevel"/>
    <w:tmpl w:val="0964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3F"/>
    <w:rsid w:val="00033648"/>
    <w:rsid w:val="000434F0"/>
    <w:rsid w:val="000472C0"/>
    <w:rsid w:val="000F413F"/>
    <w:rsid w:val="00137B76"/>
    <w:rsid w:val="001E2E84"/>
    <w:rsid w:val="00211D56"/>
    <w:rsid w:val="00237E02"/>
    <w:rsid w:val="00241014"/>
    <w:rsid w:val="00246BA5"/>
    <w:rsid w:val="00247BC5"/>
    <w:rsid w:val="0025583D"/>
    <w:rsid w:val="002569AF"/>
    <w:rsid w:val="00340061"/>
    <w:rsid w:val="003535CB"/>
    <w:rsid w:val="0046587A"/>
    <w:rsid w:val="004B3570"/>
    <w:rsid w:val="004D423A"/>
    <w:rsid w:val="004E0777"/>
    <w:rsid w:val="00646936"/>
    <w:rsid w:val="00663940"/>
    <w:rsid w:val="00682B1E"/>
    <w:rsid w:val="00713D91"/>
    <w:rsid w:val="007231F9"/>
    <w:rsid w:val="00815010"/>
    <w:rsid w:val="00861445"/>
    <w:rsid w:val="008770FE"/>
    <w:rsid w:val="009C181E"/>
    <w:rsid w:val="00A23633"/>
    <w:rsid w:val="00B24B5A"/>
    <w:rsid w:val="00B412D3"/>
    <w:rsid w:val="00BB2DF9"/>
    <w:rsid w:val="00BB7DD3"/>
    <w:rsid w:val="00BD7F9C"/>
    <w:rsid w:val="00BF0679"/>
    <w:rsid w:val="00BF541B"/>
    <w:rsid w:val="00C41E72"/>
    <w:rsid w:val="00CB5D1E"/>
    <w:rsid w:val="00CB7B57"/>
    <w:rsid w:val="00CC6928"/>
    <w:rsid w:val="00D56AB6"/>
    <w:rsid w:val="00DD6DC1"/>
    <w:rsid w:val="00DE214D"/>
    <w:rsid w:val="00DE3DEA"/>
    <w:rsid w:val="00E63190"/>
    <w:rsid w:val="00E6697D"/>
    <w:rsid w:val="00EC4C26"/>
    <w:rsid w:val="00F607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83FCE"/>
  <w15:docId w15:val="{596011DD-D8D1-49AE-9758-B4FF533C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4F0"/>
    <w:pPr>
      <w:ind w:left="720"/>
      <w:contextualSpacing/>
    </w:pPr>
  </w:style>
  <w:style w:type="paragraph" w:styleId="NormalWeb">
    <w:name w:val="Normal (Web)"/>
    <w:basedOn w:val="Normal"/>
    <w:uiPriority w:val="99"/>
    <w:semiHidden/>
    <w:unhideWhenUsed/>
    <w:rsid w:val="00A236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5A"/>
    <w:rPr>
      <w:rFonts w:ascii="Segoe UI" w:hAnsi="Segoe UI" w:cs="Segoe UI"/>
      <w:sz w:val="18"/>
      <w:szCs w:val="18"/>
    </w:rPr>
  </w:style>
  <w:style w:type="paragraph" w:styleId="NoSpacing">
    <w:name w:val="No Spacing"/>
    <w:aliases w:val="title"/>
    <w:basedOn w:val="Normal"/>
    <w:uiPriority w:val="1"/>
    <w:qFormat/>
    <w:rsid w:val="00CB7B57"/>
    <w:pPr>
      <w:jc w:val="both"/>
    </w:pPr>
    <w:rPr>
      <w:rFonts w:ascii="Arial" w:hAnsi="Arial" w:cs="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74323">
      <w:bodyDiv w:val="1"/>
      <w:marLeft w:val="0"/>
      <w:marRight w:val="0"/>
      <w:marTop w:val="0"/>
      <w:marBottom w:val="0"/>
      <w:divBdr>
        <w:top w:val="none" w:sz="0" w:space="0" w:color="auto"/>
        <w:left w:val="none" w:sz="0" w:space="0" w:color="auto"/>
        <w:bottom w:val="none" w:sz="0" w:space="0" w:color="auto"/>
        <w:right w:val="none" w:sz="0" w:space="0" w:color="auto"/>
      </w:divBdr>
      <w:divsChild>
        <w:div w:id="1228960613">
          <w:marLeft w:val="0"/>
          <w:marRight w:val="0"/>
          <w:marTop w:val="0"/>
          <w:marBottom w:val="0"/>
          <w:divBdr>
            <w:top w:val="none" w:sz="0" w:space="0" w:color="auto"/>
            <w:left w:val="none" w:sz="0" w:space="0" w:color="auto"/>
            <w:bottom w:val="none" w:sz="0" w:space="0" w:color="auto"/>
            <w:right w:val="none" w:sz="0" w:space="0" w:color="auto"/>
          </w:divBdr>
          <w:divsChild>
            <w:div w:id="108011114">
              <w:marLeft w:val="-300"/>
              <w:marRight w:val="0"/>
              <w:marTop w:val="0"/>
              <w:marBottom w:val="150"/>
              <w:divBdr>
                <w:top w:val="none" w:sz="0" w:space="0" w:color="auto"/>
                <w:left w:val="none" w:sz="0" w:space="0" w:color="auto"/>
                <w:bottom w:val="none" w:sz="0" w:space="0" w:color="auto"/>
                <w:right w:val="none" w:sz="0" w:space="0" w:color="auto"/>
              </w:divBdr>
              <w:divsChild>
                <w:div w:id="16687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1169755503">
      <w:bodyDiv w:val="1"/>
      <w:marLeft w:val="0"/>
      <w:marRight w:val="0"/>
      <w:marTop w:val="0"/>
      <w:marBottom w:val="0"/>
      <w:divBdr>
        <w:top w:val="none" w:sz="0" w:space="0" w:color="auto"/>
        <w:left w:val="none" w:sz="0" w:space="0" w:color="auto"/>
        <w:bottom w:val="none" w:sz="0" w:space="0" w:color="auto"/>
        <w:right w:val="none" w:sz="0" w:space="0" w:color="auto"/>
      </w:divBdr>
    </w:div>
    <w:div w:id="13080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4CB9-C918-4C9F-8D33-C8DBB9A4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3730</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Westray</dc:creator>
  <cp:lastModifiedBy>Head</cp:lastModifiedBy>
  <cp:revision>3</cp:revision>
  <cp:lastPrinted>2022-09-21T10:17:00Z</cp:lastPrinted>
  <dcterms:created xsi:type="dcterms:W3CDTF">2023-09-06T13:33:00Z</dcterms:created>
  <dcterms:modified xsi:type="dcterms:W3CDTF">2023-11-13T13:31:00Z</dcterms:modified>
</cp:coreProperties>
</file>